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F2" w:rsidRDefault="008B30F2" w:rsidP="00C240BD">
      <w:pPr>
        <w:widowControl w:val="0"/>
        <w:autoSpaceDE w:val="0"/>
        <w:autoSpaceDN w:val="0"/>
        <w:adjustRightInd w:val="0"/>
        <w:ind w:firstLine="72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</w:t>
      </w:r>
      <w:r w:rsidR="000D4781">
        <w:rPr>
          <w:iCs/>
          <w:sz w:val="28"/>
          <w:szCs w:val="28"/>
        </w:rPr>
        <w:t>1</w:t>
      </w:r>
    </w:p>
    <w:p w:rsidR="008B30F2" w:rsidRDefault="008B30F2" w:rsidP="008B30F2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 письму Департамента здравоохранения</w:t>
      </w:r>
    </w:p>
    <w:p w:rsidR="008B30F2" w:rsidRDefault="008B30F2" w:rsidP="008B30F2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iCs/>
          <w:sz w:val="28"/>
          <w:szCs w:val="28"/>
        </w:rPr>
        <w:t>Югры</w:t>
      </w:r>
      <w:proofErr w:type="spellEnd"/>
    </w:p>
    <w:p w:rsidR="008B30F2" w:rsidRDefault="008B30F2" w:rsidP="008B30F2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                </w:t>
      </w:r>
      <w:r w:rsidR="00EB5AAB">
        <w:rPr>
          <w:iCs/>
          <w:sz w:val="28"/>
          <w:szCs w:val="28"/>
          <w:u w:val="single"/>
        </w:rPr>
        <w:t xml:space="preserve">     </w:t>
      </w:r>
      <w:r>
        <w:rPr>
          <w:iCs/>
          <w:sz w:val="28"/>
          <w:szCs w:val="28"/>
          <w:u w:val="single"/>
        </w:rPr>
        <w:t xml:space="preserve">           </w:t>
      </w:r>
      <w:r>
        <w:rPr>
          <w:iCs/>
          <w:sz w:val="28"/>
          <w:szCs w:val="28"/>
        </w:rPr>
        <w:t xml:space="preserve"> 2017 г. №</w:t>
      </w:r>
      <w:proofErr w:type="gramStart"/>
      <w:r>
        <w:rPr>
          <w:iCs/>
          <w:sz w:val="28"/>
          <w:szCs w:val="28"/>
        </w:rPr>
        <w:t xml:space="preserve"> </w:t>
      </w:r>
      <w:r w:rsidR="00EB5AAB"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  <w:u w:val="single"/>
        </w:rPr>
        <w:t xml:space="preserve">       </w:t>
      </w:r>
      <w:r w:rsidR="00EB5AAB">
        <w:rPr>
          <w:iCs/>
          <w:sz w:val="28"/>
          <w:szCs w:val="28"/>
          <w:u w:val="single"/>
        </w:rPr>
        <w:t xml:space="preserve">        </w:t>
      </w:r>
      <w:r>
        <w:rPr>
          <w:iCs/>
          <w:sz w:val="28"/>
          <w:szCs w:val="28"/>
          <w:u w:val="single"/>
        </w:rPr>
        <w:t xml:space="preserve">             </w:t>
      </w:r>
      <w:r>
        <w:rPr>
          <w:iCs/>
          <w:color w:val="FFFFFF" w:themeColor="background1"/>
          <w:sz w:val="28"/>
          <w:szCs w:val="28"/>
          <w:u w:val="single"/>
        </w:rPr>
        <w:t>.</w:t>
      </w:r>
      <w:proofErr w:type="gramEnd"/>
    </w:p>
    <w:p w:rsidR="00204844" w:rsidRPr="00B507FF" w:rsidRDefault="00204844" w:rsidP="00204844">
      <w:pPr>
        <w:widowControl w:val="0"/>
        <w:ind w:firstLine="709"/>
        <w:jc w:val="center"/>
        <w:rPr>
          <w:b/>
          <w:sz w:val="32"/>
          <w:szCs w:val="32"/>
        </w:rPr>
      </w:pPr>
    </w:p>
    <w:p w:rsidR="00993DDE" w:rsidRDefault="00993DDE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</w:p>
    <w:p w:rsidR="00204844" w:rsidRDefault="00204844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  <w:r>
        <w:rPr>
          <w:rStyle w:val="FontStyle21"/>
          <w:color w:val="auto"/>
        </w:rPr>
        <w:t xml:space="preserve">ПОРЯДОК </w:t>
      </w:r>
    </w:p>
    <w:p w:rsidR="000B2847" w:rsidRDefault="00926A7D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  <w:r>
        <w:rPr>
          <w:rStyle w:val="FontStyle21"/>
          <w:color w:val="auto"/>
        </w:rPr>
        <w:t xml:space="preserve">проведения анкетирования </w:t>
      </w:r>
      <w:r w:rsidR="000B2847">
        <w:rPr>
          <w:rStyle w:val="FontStyle21"/>
          <w:color w:val="auto"/>
        </w:rPr>
        <w:t>на бумажных носителях</w:t>
      </w:r>
    </w:p>
    <w:p w:rsidR="00737874" w:rsidRDefault="000D4781" w:rsidP="000D4781">
      <w:pPr>
        <w:pStyle w:val="Style1"/>
        <w:widowControl/>
        <w:spacing w:line="240" w:lineRule="auto"/>
        <w:rPr>
          <w:rStyle w:val="FontStyle21"/>
          <w:color w:val="auto"/>
        </w:rPr>
      </w:pPr>
      <w:r w:rsidRPr="000D4781">
        <w:rPr>
          <w:rStyle w:val="FontStyle21"/>
          <w:color w:val="auto"/>
        </w:rPr>
        <w:t>потребителей медицинских у</w:t>
      </w:r>
      <w:r w:rsidR="00737874">
        <w:rPr>
          <w:rStyle w:val="FontStyle21"/>
          <w:color w:val="auto"/>
        </w:rPr>
        <w:t>слуг в медицинских организациях</w:t>
      </w:r>
    </w:p>
    <w:p w:rsidR="000D4781" w:rsidRPr="000D4781" w:rsidRDefault="00737874" w:rsidP="000D4781">
      <w:pPr>
        <w:pStyle w:val="Style1"/>
        <w:widowControl/>
        <w:spacing w:line="240" w:lineRule="auto"/>
        <w:rPr>
          <w:rStyle w:val="FontStyle21"/>
          <w:color w:val="auto"/>
        </w:rPr>
      </w:pPr>
      <w:r w:rsidRPr="00737874">
        <w:rPr>
          <w:rStyle w:val="FontStyle21"/>
          <w:color w:val="auto"/>
        </w:rPr>
        <w:t xml:space="preserve">Ханты-Мансийского автономного округа – </w:t>
      </w:r>
      <w:proofErr w:type="spellStart"/>
      <w:r w:rsidRPr="00737874">
        <w:rPr>
          <w:rStyle w:val="FontStyle21"/>
          <w:color w:val="auto"/>
        </w:rPr>
        <w:t>Югры</w:t>
      </w:r>
      <w:proofErr w:type="spellEnd"/>
      <w:r w:rsidRPr="00737874">
        <w:rPr>
          <w:rStyle w:val="FontStyle21"/>
          <w:color w:val="auto"/>
        </w:rPr>
        <w:t xml:space="preserve"> </w:t>
      </w:r>
      <w:r w:rsidR="000D4781" w:rsidRPr="000D4781">
        <w:rPr>
          <w:rStyle w:val="FontStyle21"/>
          <w:color w:val="auto"/>
        </w:rPr>
        <w:t>в 2017</w:t>
      </w:r>
      <w:r w:rsidR="000D4781" w:rsidRPr="000D4781">
        <w:rPr>
          <w:sz w:val="28"/>
          <w:szCs w:val="28"/>
        </w:rPr>
        <w:t xml:space="preserve"> </w:t>
      </w:r>
      <w:r w:rsidR="000D4781" w:rsidRPr="000D4781">
        <w:rPr>
          <w:b/>
          <w:sz w:val="28"/>
          <w:szCs w:val="28"/>
        </w:rPr>
        <w:t>году</w:t>
      </w:r>
    </w:p>
    <w:p w:rsidR="00204844" w:rsidRPr="00B507FF" w:rsidRDefault="00204844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</w:p>
    <w:p w:rsidR="00204844" w:rsidRPr="00B507FF" w:rsidRDefault="00204844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  <w:r w:rsidRPr="00B507FF">
        <w:rPr>
          <w:rStyle w:val="FontStyle21"/>
          <w:color w:val="auto"/>
          <w:lang w:val="en-US"/>
        </w:rPr>
        <w:t>I</w:t>
      </w:r>
      <w:r w:rsidRPr="00B507FF">
        <w:rPr>
          <w:rStyle w:val="FontStyle21"/>
          <w:color w:val="auto"/>
        </w:rPr>
        <w:t>. Общие сведения</w:t>
      </w:r>
    </w:p>
    <w:p w:rsidR="00204844" w:rsidRPr="00B507FF" w:rsidRDefault="00204844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</w:p>
    <w:p w:rsidR="00204844" w:rsidRPr="004B00E6" w:rsidRDefault="00204844" w:rsidP="007C140D">
      <w:pPr>
        <w:widowControl w:val="0"/>
        <w:ind w:firstLine="708"/>
        <w:jc w:val="both"/>
        <w:rPr>
          <w:rStyle w:val="FontStyle24"/>
          <w:color w:val="auto"/>
          <w:sz w:val="28"/>
          <w:szCs w:val="28"/>
        </w:rPr>
      </w:pPr>
      <w:r w:rsidRPr="004B00E6">
        <w:rPr>
          <w:rStyle w:val="FontStyle24"/>
          <w:color w:val="auto"/>
          <w:sz w:val="28"/>
          <w:szCs w:val="28"/>
        </w:rPr>
        <w:t xml:space="preserve">1.1. </w:t>
      </w:r>
      <w:r w:rsidR="00AE423F">
        <w:rPr>
          <w:rStyle w:val="FontStyle24"/>
          <w:color w:val="auto"/>
          <w:sz w:val="28"/>
          <w:szCs w:val="28"/>
        </w:rPr>
        <w:t>К</w:t>
      </w:r>
      <w:r w:rsidR="00AE423F">
        <w:rPr>
          <w:sz w:val="28"/>
          <w:szCs w:val="28"/>
        </w:rPr>
        <w:t>аждая медицинская организация</w:t>
      </w:r>
      <w:r w:rsidR="007C140D">
        <w:rPr>
          <w:sz w:val="28"/>
          <w:szCs w:val="28"/>
        </w:rPr>
        <w:t xml:space="preserve">, </w:t>
      </w:r>
      <w:r w:rsidR="007C140D" w:rsidRPr="00C0743C">
        <w:rPr>
          <w:sz w:val="28"/>
          <w:szCs w:val="28"/>
        </w:rPr>
        <w:t xml:space="preserve">независимо от ведомственной </w:t>
      </w:r>
      <w:r w:rsidR="0000506C">
        <w:rPr>
          <w:sz w:val="28"/>
          <w:szCs w:val="28"/>
        </w:rPr>
        <w:t>при</w:t>
      </w:r>
      <w:r w:rsidR="007C140D" w:rsidRPr="00C0743C">
        <w:rPr>
          <w:sz w:val="28"/>
          <w:szCs w:val="28"/>
        </w:rPr>
        <w:t>надлежности и формы собственности</w:t>
      </w:r>
      <w:r w:rsidR="007C140D">
        <w:rPr>
          <w:sz w:val="28"/>
          <w:szCs w:val="28"/>
        </w:rPr>
        <w:t>,</w:t>
      </w:r>
      <w:r w:rsidR="00AE423F">
        <w:rPr>
          <w:sz w:val="28"/>
          <w:szCs w:val="28"/>
        </w:rPr>
        <w:t xml:space="preserve"> пров</w:t>
      </w:r>
      <w:r w:rsidR="007C140D">
        <w:rPr>
          <w:sz w:val="28"/>
          <w:szCs w:val="28"/>
        </w:rPr>
        <w:t xml:space="preserve">одит </w:t>
      </w:r>
      <w:r w:rsidR="00D327BC">
        <w:rPr>
          <w:sz w:val="28"/>
          <w:szCs w:val="28"/>
        </w:rPr>
        <w:t xml:space="preserve">обязательное </w:t>
      </w:r>
      <w:r w:rsidR="00AE423F">
        <w:rPr>
          <w:sz w:val="28"/>
          <w:szCs w:val="28"/>
        </w:rPr>
        <w:t>анкетировани</w:t>
      </w:r>
      <w:r w:rsidR="007C140D">
        <w:rPr>
          <w:sz w:val="28"/>
          <w:szCs w:val="28"/>
        </w:rPr>
        <w:t>е</w:t>
      </w:r>
      <w:r w:rsidR="00AE423F">
        <w:rPr>
          <w:sz w:val="28"/>
          <w:szCs w:val="28"/>
        </w:rPr>
        <w:t xml:space="preserve"> </w:t>
      </w:r>
      <w:r w:rsidR="00AE423F" w:rsidRPr="00A94F4A">
        <w:rPr>
          <w:sz w:val="28"/>
          <w:szCs w:val="28"/>
        </w:rPr>
        <w:t>потребителей медицинских услуг</w:t>
      </w:r>
      <w:r w:rsidR="007C140D">
        <w:rPr>
          <w:sz w:val="28"/>
          <w:szCs w:val="28"/>
        </w:rPr>
        <w:t>,</w:t>
      </w:r>
      <w:r w:rsidR="00AE423F">
        <w:rPr>
          <w:sz w:val="28"/>
          <w:szCs w:val="28"/>
        </w:rPr>
        <w:t xml:space="preserve"> с использованием бумажных</w:t>
      </w:r>
      <w:r w:rsidR="00AE423F" w:rsidRPr="00E2045F">
        <w:rPr>
          <w:sz w:val="28"/>
          <w:szCs w:val="28"/>
        </w:rPr>
        <w:t xml:space="preserve"> </w:t>
      </w:r>
      <w:r w:rsidR="00AE423F">
        <w:rPr>
          <w:sz w:val="28"/>
          <w:szCs w:val="28"/>
        </w:rPr>
        <w:t>носителей</w:t>
      </w:r>
      <w:r w:rsidR="007C140D">
        <w:rPr>
          <w:sz w:val="28"/>
          <w:szCs w:val="28"/>
        </w:rPr>
        <w:t>,</w:t>
      </w:r>
      <w:r w:rsidR="00AE423F" w:rsidRPr="00DD0F6F">
        <w:rPr>
          <w:sz w:val="28"/>
          <w:szCs w:val="28"/>
        </w:rPr>
        <w:t xml:space="preserve"> </w:t>
      </w:r>
      <w:r w:rsidR="00AE423F">
        <w:rPr>
          <w:sz w:val="28"/>
          <w:szCs w:val="28"/>
        </w:rPr>
        <w:t xml:space="preserve">по одному или нескольким </w:t>
      </w:r>
      <w:r w:rsidR="007C140D">
        <w:rPr>
          <w:sz w:val="28"/>
          <w:szCs w:val="28"/>
        </w:rPr>
        <w:t xml:space="preserve">из шести </w:t>
      </w:r>
      <w:r w:rsidR="00AE423F">
        <w:rPr>
          <w:sz w:val="28"/>
          <w:szCs w:val="28"/>
        </w:rPr>
        <w:t>вариант</w:t>
      </w:r>
      <w:r w:rsidR="007C140D">
        <w:rPr>
          <w:sz w:val="28"/>
          <w:szCs w:val="28"/>
        </w:rPr>
        <w:t>ов</w:t>
      </w:r>
      <w:r w:rsidR="00AE423F">
        <w:rPr>
          <w:sz w:val="28"/>
          <w:szCs w:val="28"/>
        </w:rPr>
        <w:t xml:space="preserve"> анкетирования, в зависимости от направления деятельности или наличия соответствующих услуг в каждой конкретной медицинск</w:t>
      </w:r>
      <w:r w:rsidR="007C140D">
        <w:rPr>
          <w:sz w:val="28"/>
          <w:szCs w:val="28"/>
        </w:rPr>
        <w:t>ой организации</w:t>
      </w:r>
      <w:r w:rsidR="00AE423F">
        <w:rPr>
          <w:sz w:val="28"/>
          <w:szCs w:val="28"/>
        </w:rPr>
        <w:t xml:space="preserve"> (приложение 3, 4, 5, 6, 7, 8</w:t>
      </w:r>
      <w:r w:rsidR="007C140D">
        <w:rPr>
          <w:sz w:val="28"/>
          <w:szCs w:val="28"/>
        </w:rPr>
        <w:t xml:space="preserve"> к письму </w:t>
      </w:r>
      <w:r w:rsidR="007C140D" w:rsidRPr="007C140D">
        <w:rPr>
          <w:sz w:val="28"/>
          <w:szCs w:val="28"/>
        </w:rPr>
        <w:t>Департамента здравоохранения</w:t>
      </w:r>
      <w:r w:rsidR="007C140D">
        <w:rPr>
          <w:sz w:val="28"/>
          <w:szCs w:val="28"/>
        </w:rPr>
        <w:t xml:space="preserve"> </w:t>
      </w:r>
      <w:r w:rsidR="007C140D" w:rsidRPr="007C140D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="007C140D" w:rsidRPr="007C140D">
        <w:rPr>
          <w:sz w:val="28"/>
          <w:szCs w:val="28"/>
        </w:rPr>
        <w:t>Югры</w:t>
      </w:r>
      <w:proofErr w:type="spellEnd"/>
      <w:r w:rsidR="007C140D">
        <w:rPr>
          <w:sz w:val="28"/>
          <w:szCs w:val="28"/>
        </w:rPr>
        <w:t xml:space="preserve"> </w:t>
      </w:r>
      <w:r w:rsidR="007C140D">
        <w:rPr>
          <w:iCs/>
          <w:sz w:val="28"/>
          <w:szCs w:val="28"/>
        </w:rPr>
        <w:t xml:space="preserve">от </w:t>
      </w:r>
      <w:r w:rsidR="007C140D">
        <w:rPr>
          <w:iCs/>
          <w:sz w:val="28"/>
          <w:szCs w:val="28"/>
          <w:u w:val="single"/>
        </w:rPr>
        <w:t xml:space="preserve">                                 </w:t>
      </w:r>
      <w:r w:rsidR="007C140D">
        <w:rPr>
          <w:iCs/>
          <w:sz w:val="28"/>
          <w:szCs w:val="28"/>
        </w:rPr>
        <w:t xml:space="preserve"> 2017 г. №</w:t>
      </w:r>
      <w:proofErr w:type="gramStart"/>
      <w:r w:rsidR="007C140D">
        <w:rPr>
          <w:iCs/>
          <w:sz w:val="28"/>
          <w:szCs w:val="28"/>
        </w:rPr>
        <w:t xml:space="preserve"> </w:t>
      </w:r>
      <w:r w:rsidR="007C140D">
        <w:rPr>
          <w:iCs/>
          <w:sz w:val="28"/>
          <w:szCs w:val="28"/>
          <w:u w:val="single"/>
        </w:rPr>
        <w:t xml:space="preserve">                             </w:t>
      </w:r>
      <w:r w:rsidR="00AE423F">
        <w:rPr>
          <w:sz w:val="28"/>
          <w:szCs w:val="28"/>
        </w:rPr>
        <w:t>)</w:t>
      </w:r>
      <w:proofErr w:type="gramEnd"/>
      <w:r w:rsidRPr="004B00E6">
        <w:rPr>
          <w:rStyle w:val="FontStyle24"/>
          <w:color w:val="auto"/>
          <w:sz w:val="28"/>
          <w:szCs w:val="28"/>
        </w:rPr>
        <w:t>.</w:t>
      </w:r>
    </w:p>
    <w:p w:rsidR="00204844" w:rsidRPr="00B507FF" w:rsidRDefault="00204844" w:rsidP="00204844">
      <w:pPr>
        <w:pStyle w:val="Style6"/>
        <w:ind w:firstLine="709"/>
        <w:rPr>
          <w:rStyle w:val="FontStyle24"/>
          <w:color w:val="auto"/>
          <w:sz w:val="28"/>
          <w:szCs w:val="28"/>
        </w:rPr>
      </w:pPr>
      <w:r w:rsidRPr="004B00E6">
        <w:rPr>
          <w:rStyle w:val="FontStyle24"/>
          <w:color w:val="auto"/>
          <w:sz w:val="28"/>
          <w:szCs w:val="28"/>
        </w:rPr>
        <w:t xml:space="preserve">1.2. Количество анкет при любом </w:t>
      </w:r>
      <w:r w:rsidR="006F5D45">
        <w:rPr>
          <w:rStyle w:val="FontStyle24"/>
          <w:color w:val="auto"/>
          <w:sz w:val="28"/>
          <w:szCs w:val="28"/>
        </w:rPr>
        <w:t xml:space="preserve">из шести вариантов анкетирования </w:t>
      </w:r>
      <w:r w:rsidR="004B00E6">
        <w:rPr>
          <w:rStyle w:val="FontStyle24"/>
          <w:color w:val="auto"/>
          <w:sz w:val="28"/>
          <w:szCs w:val="28"/>
        </w:rPr>
        <w:t>не ограничено</w:t>
      </w:r>
      <w:r w:rsidR="005161B7">
        <w:rPr>
          <w:rStyle w:val="FontStyle24"/>
          <w:color w:val="auto"/>
          <w:sz w:val="28"/>
          <w:szCs w:val="28"/>
        </w:rPr>
        <w:t xml:space="preserve"> и не регламентировано</w:t>
      </w:r>
      <w:r w:rsidR="004B00E6">
        <w:rPr>
          <w:rStyle w:val="FontStyle24"/>
          <w:color w:val="auto"/>
          <w:sz w:val="28"/>
          <w:szCs w:val="28"/>
        </w:rPr>
        <w:t>.</w:t>
      </w:r>
    </w:p>
    <w:p w:rsidR="00204844" w:rsidRPr="00B507FF" w:rsidRDefault="00204844" w:rsidP="00204844">
      <w:pPr>
        <w:pStyle w:val="Style2"/>
        <w:widowControl/>
        <w:spacing w:line="240" w:lineRule="auto"/>
        <w:ind w:firstLine="709"/>
        <w:jc w:val="both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1.</w:t>
      </w:r>
      <w:r>
        <w:rPr>
          <w:rStyle w:val="FontStyle24"/>
          <w:color w:val="auto"/>
          <w:sz w:val="28"/>
          <w:szCs w:val="28"/>
        </w:rPr>
        <w:t>3</w:t>
      </w:r>
      <w:r w:rsidRPr="00B507FF">
        <w:rPr>
          <w:rStyle w:val="FontStyle24"/>
          <w:color w:val="auto"/>
          <w:sz w:val="28"/>
          <w:szCs w:val="28"/>
        </w:rPr>
        <w:t xml:space="preserve">. Для обеспечения репрезентативности (достоверности) </w:t>
      </w:r>
      <w:r>
        <w:rPr>
          <w:rStyle w:val="FontStyle24"/>
          <w:color w:val="auto"/>
          <w:sz w:val="28"/>
          <w:szCs w:val="28"/>
        </w:rPr>
        <w:t xml:space="preserve">полученных данных </w:t>
      </w:r>
      <w:r w:rsidRPr="00B507FF">
        <w:rPr>
          <w:rStyle w:val="FontStyle24"/>
          <w:color w:val="auto"/>
          <w:sz w:val="28"/>
          <w:szCs w:val="28"/>
        </w:rPr>
        <w:t>– выборка должна быть случайной.</w:t>
      </w:r>
    </w:p>
    <w:p w:rsidR="00204844" w:rsidRPr="00B507FF" w:rsidRDefault="00204844" w:rsidP="00204844">
      <w:pPr>
        <w:pStyle w:val="Style2"/>
        <w:widowControl/>
        <w:spacing w:line="240" w:lineRule="auto"/>
        <w:ind w:firstLine="709"/>
        <w:jc w:val="both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1.</w:t>
      </w:r>
      <w:r>
        <w:rPr>
          <w:rStyle w:val="FontStyle24"/>
          <w:color w:val="auto"/>
          <w:sz w:val="28"/>
          <w:szCs w:val="28"/>
        </w:rPr>
        <w:t>4</w:t>
      </w:r>
      <w:r w:rsidRPr="00B507FF">
        <w:rPr>
          <w:rStyle w:val="FontStyle24"/>
          <w:color w:val="auto"/>
          <w:sz w:val="28"/>
          <w:szCs w:val="28"/>
        </w:rPr>
        <w:t>. При анкетировании районных больниц, в целях повышения репрезентативности, необходимо частично привлечь к анкетированию участковые больницы и амбулатории, находящиеся в составе районной больницы (в составе одного юридического лица).</w:t>
      </w:r>
    </w:p>
    <w:p w:rsidR="008D063E" w:rsidRDefault="00204844" w:rsidP="004B00E6">
      <w:pPr>
        <w:pStyle w:val="Style2"/>
        <w:widowControl/>
        <w:spacing w:line="240" w:lineRule="auto"/>
        <w:ind w:firstLine="709"/>
        <w:jc w:val="both"/>
        <w:rPr>
          <w:rStyle w:val="FontStyle24"/>
          <w:color w:val="FF0000"/>
          <w:sz w:val="28"/>
          <w:szCs w:val="28"/>
        </w:rPr>
      </w:pPr>
      <w:r w:rsidRPr="006F5D45">
        <w:rPr>
          <w:rStyle w:val="FontStyle24"/>
          <w:color w:val="FF0000"/>
          <w:sz w:val="28"/>
          <w:szCs w:val="28"/>
        </w:rPr>
        <w:t xml:space="preserve">1.5. Анкеты </w:t>
      </w:r>
      <w:r w:rsidR="004B00E6" w:rsidRPr="006F5D45">
        <w:rPr>
          <w:rStyle w:val="FontStyle24"/>
          <w:color w:val="FF0000"/>
          <w:sz w:val="28"/>
          <w:szCs w:val="28"/>
        </w:rPr>
        <w:t xml:space="preserve">в медицинской организации необходимо </w:t>
      </w:r>
      <w:r w:rsidRPr="006F5D45">
        <w:rPr>
          <w:rStyle w:val="FontStyle24"/>
          <w:color w:val="FF0000"/>
          <w:sz w:val="28"/>
          <w:szCs w:val="28"/>
        </w:rPr>
        <w:t>сохранять в соответствующих структурных подразделениях, проводящ</w:t>
      </w:r>
      <w:r w:rsidR="004B00E6" w:rsidRPr="006F5D45">
        <w:rPr>
          <w:rStyle w:val="FontStyle24"/>
          <w:color w:val="FF0000"/>
          <w:sz w:val="28"/>
          <w:szCs w:val="28"/>
        </w:rPr>
        <w:t>их</w:t>
      </w:r>
      <w:r w:rsidRPr="006F5D45">
        <w:rPr>
          <w:rStyle w:val="FontStyle24"/>
          <w:color w:val="FF0000"/>
          <w:sz w:val="28"/>
          <w:szCs w:val="28"/>
        </w:rPr>
        <w:t xml:space="preserve"> анкетирование, в течение </w:t>
      </w:r>
      <w:r w:rsidR="008B12A8" w:rsidRPr="006F5D45">
        <w:rPr>
          <w:rStyle w:val="FontStyle24"/>
          <w:color w:val="FF0000"/>
          <w:sz w:val="28"/>
          <w:szCs w:val="28"/>
        </w:rPr>
        <w:t>3</w:t>
      </w:r>
      <w:r w:rsidRPr="006F5D45">
        <w:rPr>
          <w:rStyle w:val="FontStyle24"/>
          <w:color w:val="FF0000"/>
          <w:sz w:val="28"/>
          <w:szCs w:val="28"/>
        </w:rPr>
        <w:t xml:space="preserve"> лет.</w:t>
      </w:r>
      <w:r w:rsidR="004B00E6" w:rsidRPr="006F5D45">
        <w:rPr>
          <w:rStyle w:val="FontStyle24"/>
          <w:color w:val="FF0000"/>
          <w:sz w:val="28"/>
          <w:szCs w:val="28"/>
        </w:rPr>
        <w:t xml:space="preserve"> При необходимости, в течение этого периода времени, анкеты могут быть запрошены у медицинской организации Департаментом здравоохранения </w:t>
      </w:r>
      <w:r w:rsidR="006F5D45" w:rsidRPr="00993DDE">
        <w:rPr>
          <w:rStyle w:val="FontStyle24"/>
          <w:color w:val="FF0000"/>
          <w:sz w:val="28"/>
          <w:szCs w:val="28"/>
        </w:rPr>
        <w:t xml:space="preserve">Ханты-Мансийского автономного округа – </w:t>
      </w:r>
      <w:proofErr w:type="spellStart"/>
      <w:r w:rsidR="006F5D45" w:rsidRPr="00993DDE">
        <w:rPr>
          <w:rStyle w:val="FontStyle24"/>
          <w:color w:val="FF0000"/>
          <w:sz w:val="28"/>
          <w:szCs w:val="28"/>
        </w:rPr>
        <w:t>Югры</w:t>
      </w:r>
      <w:proofErr w:type="spellEnd"/>
      <w:r w:rsidR="006F5D45" w:rsidRPr="006F5D45">
        <w:rPr>
          <w:rStyle w:val="FontStyle24"/>
          <w:color w:val="FF0000"/>
          <w:sz w:val="28"/>
          <w:szCs w:val="28"/>
        </w:rPr>
        <w:t xml:space="preserve"> </w:t>
      </w:r>
      <w:r w:rsidR="004B00E6" w:rsidRPr="006F5D45">
        <w:rPr>
          <w:rStyle w:val="FontStyle24"/>
          <w:color w:val="FF0000"/>
          <w:sz w:val="28"/>
          <w:szCs w:val="28"/>
        </w:rPr>
        <w:t xml:space="preserve">и, </w:t>
      </w:r>
      <w:r w:rsidR="004B00E6" w:rsidRPr="00993DDE">
        <w:rPr>
          <w:rStyle w:val="FontStyle24"/>
          <w:color w:val="FF0000"/>
          <w:sz w:val="28"/>
          <w:szCs w:val="28"/>
        </w:rPr>
        <w:t>только в этом случае</w:t>
      </w:r>
      <w:r w:rsidR="004B00E6" w:rsidRPr="006F5D45">
        <w:rPr>
          <w:rStyle w:val="FontStyle24"/>
          <w:color w:val="FF0000"/>
          <w:sz w:val="28"/>
          <w:szCs w:val="28"/>
        </w:rPr>
        <w:t xml:space="preserve">, </w:t>
      </w:r>
      <w:r w:rsidR="005376E1" w:rsidRPr="006F5D45">
        <w:rPr>
          <w:rStyle w:val="FontStyle24"/>
          <w:color w:val="FF0000"/>
          <w:sz w:val="28"/>
          <w:szCs w:val="28"/>
        </w:rPr>
        <w:t xml:space="preserve">предоставляются </w:t>
      </w:r>
      <w:r w:rsidR="008D063E">
        <w:rPr>
          <w:rStyle w:val="FontStyle24"/>
          <w:color w:val="FF0000"/>
          <w:sz w:val="28"/>
          <w:szCs w:val="28"/>
        </w:rPr>
        <w:t>на бумажных носителях.</w:t>
      </w:r>
    </w:p>
    <w:p w:rsidR="004B00E6" w:rsidRPr="006F5D45" w:rsidRDefault="004B00E6" w:rsidP="004B00E6">
      <w:pPr>
        <w:pStyle w:val="Style2"/>
        <w:widowControl/>
        <w:spacing w:line="240" w:lineRule="auto"/>
        <w:ind w:firstLine="709"/>
        <w:jc w:val="both"/>
        <w:rPr>
          <w:rStyle w:val="FontStyle24"/>
          <w:bCs/>
          <w:color w:val="FF0000"/>
          <w:sz w:val="28"/>
          <w:szCs w:val="28"/>
        </w:rPr>
      </w:pPr>
      <w:proofErr w:type="gramStart"/>
      <w:r w:rsidRPr="006F5D45">
        <w:rPr>
          <w:rStyle w:val="FontStyle24"/>
          <w:color w:val="FF0000"/>
          <w:sz w:val="28"/>
          <w:szCs w:val="28"/>
        </w:rPr>
        <w:t xml:space="preserve">В штатном режиме данные предоставляются </w:t>
      </w:r>
      <w:r w:rsidR="005376E1" w:rsidRPr="00993DDE">
        <w:rPr>
          <w:rStyle w:val="FontStyle24"/>
          <w:color w:val="FF0000"/>
          <w:sz w:val="28"/>
          <w:szCs w:val="28"/>
        </w:rPr>
        <w:t>только</w:t>
      </w:r>
      <w:r w:rsidR="005376E1" w:rsidRPr="006F5D45">
        <w:rPr>
          <w:rStyle w:val="FontStyle24"/>
          <w:color w:val="FF0000"/>
          <w:sz w:val="28"/>
          <w:szCs w:val="28"/>
        </w:rPr>
        <w:t xml:space="preserve"> </w:t>
      </w:r>
      <w:r w:rsidRPr="006F5D45">
        <w:rPr>
          <w:rStyle w:val="FontStyle24"/>
          <w:color w:val="FF0000"/>
          <w:sz w:val="28"/>
          <w:szCs w:val="28"/>
        </w:rPr>
        <w:t>в электронном виде (см. раздел I</w:t>
      </w:r>
      <w:r w:rsidR="006F5D45" w:rsidRPr="00993DDE">
        <w:rPr>
          <w:rStyle w:val="FontStyle24"/>
          <w:color w:val="FF0000"/>
          <w:sz w:val="28"/>
          <w:szCs w:val="28"/>
        </w:rPr>
        <w:t>V</w:t>
      </w:r>
      <w:r w:rsidRPr="006F5D45">
        <w:rPr>
          <w:rStyle w:val="FontStyle24"/>
          <w:color w:val="FF0000"/>
          <w:sz w:val="28"/>
          <w:szCs w:val="28"/>
        </w:rPr>
        <w:t>.</w:t>
      </w:r>
      <w:proofErr w:type="gramEnd"/>
      <w:r w:rsidRPr="006F5D45">
        <w:rPr>
          <w:rStyle w:val="FontStyle24"/>
          <w:bCs/>
          <w:color w:val="FF0000"/>
          <w:sz w:val="28"/>
          <w:szCs w:val="28"/>
        </w:rPr>
        <w:t xml:space="preserve"> </w:t>
      </w:r>
      <w:proofErr w:type="gramStart"/>
      <w:r w:rsidR="00993DDE">
        <w:rPr>
          <w:rStyle w:val="FontStyle24"/>
          <w:bCs/>
          <w:color w:val="FF0000"/>
          <w:sz w:val="28"/>
          <w:szCs w:val="28"/>
        </w:rPr>
        <w:t>«</w:t>
      </w:r>
      <w:r w:rsidRPr="006F5D45">
        <w:rPr>
          <w:rStyle w:val="FontStyle24"/>
          <w:bCs/>
          <w:color w:val="FF0000"/>
          <w:sz w:val="28"/>
          <w:szCs w:val="28"/>
        </w:rPr>
        <w:t>Оформление результатов</w:t>
      </w:r>
      <w:r w:rsidR="00993DDE">
        <w:rPr>
          <w:rStyle w:val="FontStyle24"/>
          <w:bCs/>
          <w:color w:val="FF0000"/>
          <w:sz w:val="28"/>
          <w:szCs w:val="28"/>
        </w:rPr>
        <w:t>»</w:t>
      </w:r>
      <w:r w:rsidRPr="006F5D45">
        <w:rPr>
          <w:rStyle w:val="FontStyle24"/>
          <w:bCs/>
          <w:color w:val="FF0000"/>
          <w:sz w:val="28"/>
          <w:szCs w:val="28"/>
        </w:rPr>
        <w:t>).</w:t>
      </w:r>
      <w:proofErr w:type="gramEnd"/>
    </w:p>
    <w:p w:rsidR="00204844" w:rsidRPr="00B507FF" w:rsidRDefault="00204844" w:rsidP="00204844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</w:p>
    <w:p w:rsidR="00204844" w:rsidRPr="00B507FF" w:rsidRDefault="00204844" w:rsidP="00204844">
      <w:pPr>
        <w:pStyle w:val="Style2"/>
        <w:widowControl/>
        <w:spacing w:line="240" w:lineRule="auto"/>
        <w:ind w:firstLine="709"/>
      </w:pPr>
    </w:p>
    <w:p w:rsidR="00204844" w:rsidRPr="00B507FF" w:rsidRDefault="00204844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  <w:r w:rsidRPr="00B507FF">
        <w:rPr>
          <w:rStyle w:val="FontStyle21"/>
          <w:color w:val="auto"/>
          <w:lang w:val="en-US"/>
        </w:rPr>
        <w:t>II</w:t>
      </w:r>
      <w:r w:rsidRPr="00B507FF">
        <w:rPr>
          <w:rStyle w:val="FontStyle21"/>
          <w:color w:val="auto"/>
        </w:rPr>
        <w:t>. Условия проведения исследования</w:t>
      </w:r>
    </w:p>
    <w:p w:rsidR="00204844" w:rsidRPr="00B507FF" w:rsidRDefault="00204844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</w:p>
    <w:p w:rsidR="00204844" w:rsidRPr="00B507FF" w:rsidRDefault="00204844" w:rsidP="00204844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 xml:space="preserve">2.1. </w:t>
      </w:r>
      <w:r>
        <w:rPr>
          <w:rStyle w:val="FontStyle24"/>
          <w:color w:val="auto"/>
          <w:sz w:val="28"/>
          <w:szCs w:val="28"/>
        </w:rPr>
        <w:t>Анкетирование</w:t>
      </w:r>
      <w:r w:rsidRPr="00B507FF">
        <w:rPr>
          <w:rStyle w:val="FontStyle24"/>
          <w:color w:val="auto"/>
          <w:sz w:val="28"/>
          <w:szCs w:val="28"/>
        </w:rPr>
        <w:t xml:space="preserve"> необходимо проводить в различных социальных группах населения (студенты, рабочи</w:t>
      </w:r>
      <w:r>
        <w:rPr>
          <w:rStyle w:val="FontStyle24"/>
          <w:color w:val="auto"/>
          <w:sz w:val="28"/>
          <w:szCs w:val="28"/>
        </w:rPr>
        <w:t>е, служащие, пенсионеры и т.д.).</w:t>
      </w:r>
    </w:p>
    <w:p w:rsidR="00204844" w:rsidRPr="00B507FF" w:rsidRDefault="00204844" w:rsidP="00204844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 xml:space="preserve">2.2. </w:t>
      </w:r>
      <w:r w:rsidR="00993DDE">
        <w:rPr>
          <w:rStyle w:val="FontStyle24"/>
          <w:color w:val="auto"/>
          <w:sz w:val="28"/>
          <w:szCs w:val="28"/>
        </w:rPr>
        <w:t>Необходимо с</w:t>
      </w:r>
      <w:r w:rsidRPr="00B507FF">
        <w:rPr>
          <w:rStyle w:val="FontStyle24"/>
          <w:color w:val="auto"/>
          <w:sz w:val="28"/>
          <w:szCs w:val="28"/>
        </w:rPr>
        <w:t>облюдать соотношения мужчин и женщин 50/50.</w:t>
      </w:r>
    </w:p>
    <w:p w:rsidR="00204844" w:rsidRPr="00B507FF" w:rsidRDefault="00204844" w:rsidP="00204844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</w:p>
    <w:p w:rsidR="00204844" w:rsidRPr="00B507FF" w:rsidRDefault="009A43E1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  <w:r w:rsidRPr="00B507FF">
        <w:rPr>
          <w:rStyle w:val="FontStyle21"/>
          <w:color w:val="auto"/>
          <w:lang w:val="en-US"/>
        </w:rPr>
        <w:lastRenderedPageBreak/>
        <w:t>II</w:t>
      </w:r>
      <w:r w:rsidR="00204844" w:rsidRPr="00B507FF">
        <w:rPr>
          <w:rStyle w:val="FontStyle21"/>
          <w:color w:val="auto"/>
          <w:lang w:val="en-US"/>
        </w:rPr>
        <w:t>I</w:t>
      </w:r>
      <w:r w:rsidR="00204844" w:rsidRPr="00B507FF">
        <w:rPr>
          <w:rStyle w:val="FontStyle21"/>
          <w:color w:val="auto"/>
        </w:rPr>
        <w:t>. Технология проведения анкетирования</w:t>
      </w:r>
    </w:p>
    <w:p w:rsidR="00204844" w:rsidRPr="00B507FF" w:rsidRDefault="00204844" w:rsidP="00204844">
      <w:pPr>
        <w:pStyle w:val="Style5"/>
        <w:widowControl/>
        <w:spacing w:line="240" w:lineRule="auto"/>
        <w:ind w:firstLine="709"/>
      </w:pPr>
    </w:p>
    <w:p w:rsidR="00204844" w:rsidRPr="00B507FF" w:rsidRDefault="00204844" w:rsidP="00204844">
      <w:pPr>
        <w:pStyle w:val="Style5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3.1. Интервьюер должен заранее ознакомиться со всеми вопросами ан</w:t>
      </w:r>
      <w:r w:rsidR="00661644">
        <w:rPr>
          <w:rStyle w:val="FontStyle24"/>
          <w:color w:val="auto"/>
          <w:sz w:val="28"/>
          <w:szCs w:val="28"/>
        </w:rPr>
        <w:t>кеты, уточнить у специалистов необходимую информацию в случае, если что-то осталось непонятным.</w:t>
      </w:r>
    </w:p>
    <w:p w:rsidR="00204844" w:rsidRPr="00404349" w:rsidRDefault="00204844" w:rsidP="00204844">
      <w:pPr>
        <w:pStyle w:val="Style5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 xml:space="preserve">3.2. Непосредственно перед раздачей анкет интервьюер должен представиться, очень кратко, в общем виде </w:t>
      </w:r>
      <w:r>
        <w:rPr>
          <w:rStyle w:val="FontStyle24"/>
          <w:color w:val="auto"/>
          <w:sz w:val="28"/>
          <w:szCs w:val="28"/>
        </w:rPr>
        <w:t>ознакомить с целью опроса</w:t>
      </w:r>
      <w:r w:rsidRPr="00B507FF">
        <w:rPr>
          <w:rStyle w:val="FontStyle24"/>
          <w:color w:val="auto"/>
          <w:sz w:val="28"/>
          <w:szCs w:val="28"/>
        </w:rPr>
        <w:t xml:space="preserve">, подчеркнуть гарантированность сохранения тайны ответов опрашиваемых и </w:t>
      </w:r>
      <w:r>
        <w:rPr>
          <w:rStyle w:val="FontStyle24"/>
          <w:color w:val="auto"/>
          <w:sz w:val="28"/>
          <w:szCs w:val="28"/>
        </w:rPr>
        <w:t>по</w:t>
      </w:r>
      <w:r w:rsidRPr="00B507FF">
        <w:rPr>
          <w:rStyle w:val="FontStyle24"/>
          <w:color w:val="auto"/>
          <w:sz w:val="28"/>
          <w:szCs w:val="28"/>
        </w:rPr>
        <w:t xml:space="preserve">просить честно и откровенно отвечать на вопросы анкеты. </w:t>
      </w:r>
      <w:proofErr w:type="gramStart"/>
      <w:r w:rsidRPr="00B507FF">
        <w:rPr>
          <w:rStyle w:val="FontStyle24"/>
          <w:color w:val="auto"/>
          <w:sz w:val="28"/>
          <w:szCs w:val="28"/>
        </w:rPr>
        <w:t xml:space="preserve">Далее интервьюер знакомит опрашиваемых с правилами заполнения анкеты, </w:t>
      </w:r>
      <w:r w:rsidR="00F6097F">
        <w:rPr>
          <w:rStyle w:val="FontStyle24"/>
          <w:color w:val="auto"/>
          <w:sz w:val="28"/>
          <w:szCs w:val="28"/>
        </w:rPr>
        <w:t xml:space="preserve">а именно, указывает возможность респондента любым знаком обозначить подходящий вариант </w:t>
      </w:r>
      <w:r w:rsidR="00F6097F" w:rsidRPr="00404349">
        <w:rPr>
          <w:rStyle w:val="FontStyle24"/>
          <w:color w:val="auto"/>
          <w:sz w:val="28"/>
          <w:szCs w:val="28"/>
        </w:rPr>
        <w:t>ответа.</w:t>
      </w:r>
      <w:proofErr w:type="gramEnd"/>
    </w:p>
    <w:p w:rsidR="00204844" w:rsidRPr="00404349" w:rsidRDefault="00204844" w:rsidP="00204844">
      <w:pPr>
        <w:pStyle w:val="Style5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404349">
        <w:rPr>
          <w:rStyle w:val="FontStyle24"/>
          <w:color w:val="auto"/>
          <w:sz w:val="28"/>
          <w:szCs w:val="28"/>
        </w:rPr>
        <w:t xml:space="preserve">3.3. При возникновении каких-либо затруднений </w:t>
      </w:r>
      <w:r w:rsidR="00404349" w:rsidRPr="00404349">
        <w:rPr>
          <w:rStyle w:val="FontStyle24"/>
          <w:color w:val="auto"/>
          <w:sz w:val="28"/>
          <w:szCs w:val="28"/>
        </w:rPr>
        <w:t>респондент</w:t>
      </w:r>
      <w:r w:rsidRPr="00404349">
        <w:rPr>
          <w:rStyle w:val="FontStyle24"/>
          <w:color w:val="auto"/>
          <w:sz w:val="28"/>
          <w:szCs w:val="28"/>
        </w:rPr>
        <w:t xml:space="preserve"> называет вопрос и проблему</w:t>
      </w:r>
      <w:r w:rsidR="00404349" w:rsidRPr="00404349">
        <w:rPr>
          <w:rStyle w:val="FontStyle24"/>
          <w:color w:val="auto"/>
          <w:sz w:val="28"/>
          <w:szCs w:val="28"/>
        </w:rPr>
        <w:t>, а интервьюер</w:t>
      </w:r>
      <w:r w:rsidRPr="00404349">
        <w:rPr>
          <w:rStyle w:val="FontStyle24"/>
          <w:color w:val="auto"/>
          <w:sz w:val="28"/>
          <w:szCs w:val="28"/>
        </w:rPr>
        <w:t>, глядя в собственный экземпляр анкеты, помогает ему. Во время анкетирования интервьюер должен напомнить о необходимости ответов на все вопросы анкеты</w:t>
      </w:r>
      <w:r w:rsidR="000B163C" w:rsidRPr="00404349">
        <w:rPr>
          <w:rStyle w:val="FontStyle24"/>
          <w:color w:val="auto"/>
          <w:sz w:val="28"/>
          <w:szCs w:val="28"/>
        </w:rPr>
        <w:t>.</w:t>
      </w:r>
    </w:p>
    <w:p w:rsidR="00204844" w:rsidRPr="00404349" w:rsidRDefault="00204844" w:rsidP="00204844">
      <w:pPr>
        <w:pStyle w:val="Style5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404349">
        <w:rPr>
          <w:rStyle w:val="FontStyle24"/>
          <w:color w:val="auto"/>
          <w:sz w:val="28"/>
          <w:szCs w:val="28"/>
        </w:rPr>
        <w:t>3.</w:t>
      </w:r>
      <w:r w:rsidR="00404349" w:rsidRPr="00404349">
        <w:rPr>
          <w:rStyle w:val="FontStyle24"/>
          <w:color w:val="auto"/>
          <w:sz w:val="28"/>
          <w:szCs w:val="28"/>
        </w:rPr>
        <w:t>4</w:t>
      </w:r>
      <w:r w:rsidRPr="00404349">
        <w:rPr>
          <w:rStyle w:val="FontStyle24"/>
          <w:color w:val="auto"/>
          <w:sz w:val="28"/>
          <w:szCs w:val="28"/>
        </w:rPr>
        <w:t xml:space="preserve">. </w:t>
      </w:r>
      <w:r w:rsidR="00404349" w:rsidRPr="00404349">
        <w:rPr>
          <w:rStyle w:val="FontStyle24"/>
          <w:color w:val="auto"/>
          <w:sz w:val="28"/>
          <w:szCs w:val="28"/>
        </w:rPr>
        <w:t xml:space="preserve">Анкеты </w:t>
      </w:r>
      <w:r w:rsidRPr="00404349">
        <w:rPr>
          <w:rStyle w:val="FontStyle24"/>
          <w:color w:val="auto"/>
          <w:sz w:val="28"/>
          <w:szCs w:val="28"/>
        </w:rPr>
        <w:t>складываются в перевернутом виде в папку. При прощании интервьюер обязательно должен поблагодарить за труд по заполнению анкеты.</w:t>
      </w:r>
    </w:p>
    <w:p w:rsidR="00204844" w:rsidRPr="00B507FF" w:rsidRDefault="00204844" w:rsidP="00204844">
      <w:pPr>
        <w:pStyle w:val="Style5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404349">
        <w:rPr>
          <w:rStyle w:val="FontStyle24"/>
          <w:color w:val="auto"/>
          <w:sz w:val="28"/>
          <w:szCs w:val="28"/>
        </w:rPr>
        <w:t>3.</w:t>
      </w:r>
      <w:r w:rsidR="00404349" w:rsidRPr="00404349">
        <w:rPr>
          <w:rStyle w:val="FontStyle24"/>
          <w:color w:val="auto"/>
          <w:sz w:val="28"/>
          <w:szCs w:val="28"/>
        </w:rPr>
        <w:t>5</w:t>
      </w:r>
      <w:r w:rsidRPr="00404349">
        <w:rPr>
          <w:rStyle w:val="FontStyle24"/>
          <w:color w:val="auto"/>
          <w:sz w:val="28"/>
          <w:szCs w:val="28"/>
        </w:rPr>
        <w:t xml:space="preserve">. Важно, чтобы у </w:t>
      </w:r>
      <w:proofErr w:type="gramStart"/>
      <w:r w:rsidRPr="00404349">
        <w:rPr>
          <w:rStyle w:val="FontStyle24"/>
          <w:color w:val="auto"/>
          <w:sz w:val="28"/>
          <w:szCs w:val="28"/>
        </w:rPr>
        <w:t>опрашиваемых</w:t>
      </w:r>
      <w:proofErr w:type="gramEnd"/>
      <w:r w:rsidRPr="00404349">
        <w:rPr>
          <w:rStyle w:val="FontStyle24"/>
          <w:color w:val="auto"/>
          <w:sz w:val="28"/>
          <w:szCs w:val="28"/>
        </w:rPr>
        <w:t xml:space="preserve"> осталось хорошее впечатление об анкетировании, как о приятном небесполезном занятии. Это позволит в</w:t>
      </w:r>
      <w:r w:rsidRPr="00B507FF">
        <w:rPr>
          <w:rStyle w:val="FontStyle24"/>
          <w:color w:val="auto"/>
          <w:sz w:val="28"/>
          <w:szCs w:val="28"/>
        </w:rPr>
        <w:t xml:space="preserve"> дальнейшем легче проводить повторные опросы.</w:t>
      </w:r>
    </w:p>
    <w:p w:rsidR="00204844" w:rsidRPr="00B507FF" w:rsidRDefault="00204844" w:rsidP="00204844">
      <w:pPr>
        <w:pStyle w:val="Style2"/>
        <w:widowControl/>
        <w:spacing w:line="240" w:lineRule="auto"/>
        <w:ind w:firstLine="709"/>
      </w:pPr>
    </w:p>
    <w:p w:rsidR="00204844" w:rsidRPr="00B507FF" w:rsidRDefault="00D060F8" w:rsidP="00204844">
      <w:pPr>
        <w:pStyle w:val="Style1"/>
        <w:widowControl/>
        <w:spacing w:line="240" w:lineRule="auto"/>
        <w:ind w:firstLine="709"/>
        <w:rPr>
          <w:rStyle w:val="FontStyle21"/>
          <w:color w:val="auto"/>
        </w:rPr>
      </w:pPr>
      <w:r w:rsidRPr="00B507FF">
        <w:rPr>
          <w:rStyle w:val="FontStyle21"/>
          <w:color w:val="auto"/>
          <w:lang w:val="en-US"/>
        </w:rPr>
        <w:t>I</w:t>
      </w:r>
      <w:r w:rsidR="009A43E1">
        <w:rPr>
          <w:rStyle w:val="FontStyle21"/>
          <w:color w:val="auto"/>
          <w:lang w:val="en-US"/>
        </w:rPr>
        <w:t>V</w:t>
      </w:r>
      <w:r w:rsidR="00204844" w:rsidRPr="00B507FF">
        <w:rPr>
          <w:rStyle w:val="FontStyle21"/>
          <w:color w:val="auto"/>
        </w:rPr>
        <w:t>. Оформление результатов</w:t>
      </w:r>
    </w:p>
    <w:p w:rsidR="00204844" w:rsidRPr="00B507FF" w:rsidRDefault="00204844" w:rsidP="00204844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</w:p>
    <w:p w:rsidR="00993DDE" w:rsidRPr="004B00E6" w:rsidRDefault="00204844" w:rsidP="00993DDE">
      <w:pPr>
        <w:widowControl w:val="0"/>
        <w:ind w:firstLine="708"/>
        <w:jc w:val="both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 xml:space="preserve">4.1. </w:t>
      </w:r>
      <w:r w:rsidR="00074295">
        <w:rPr>
          <w:rStyle w:val="FontStyle24"/>
          <w:color w:val="auto"/>
          <w:sz w:val="28"/>
          <w:szCs w:val="28"/>
        </w:rPr>
        <w:t>Суммарные д</w:t>
      </w:r>
      <w:r w:rsidRPr="00B507FF">
        <w:rPr>
          <w:rStyle w:val="FontStyle24"/>
          <w:color w:val="auto"/>
          <w:sz w:val="28"/>
          <w:szCs w:val="28"/>
        </w:rPr>
        <w:t>анные, полученные в результате анкетирования, необходимо внести в фай</w:t>
      </w:r>
      <w:r>
        <w:rPr>
          <w:rStyle w:val="FontStyle24"/>
          <w:color w:val="auto"/>
          <w:sz w:val="28"/>
          <w:szCs w:val="28"/>
        </w:rPr>
        <w:t>лы</w:t>
      </w:r>
      <w:r w:rsidRPr="00B507FF">
        <w:rPr>
          <w:rStyle w:val="FontStyle24"/>
          <w:color w:val="auto"/>
          <w:sz w:val="28"/>
          <w:szCs w:val="28"/>
        </w:rPr>
        <w:t xml:space="preserve"> </w:t>
      </w:r>
      <w:r w:rsidRPr="00B507FF">
        <w:rPr>
          <w:rStyle w:val="FontStyle24"/>
          <w:color w:val="auto"/>
          <w:sz w:val="28"/>
          <w:szCs w:val="28"/>
          <w:lang w:val="en-US"/>
        </w:rPr>
        <w:t>Excel</w:t>
      </w:r>
      <w:r w:rsidRPr="00B507FF">
        <w:rPr>
          <w:rStyle w:val="FontStyle24"/>
          <w:color w:val="auto"/>
          <w:sz w:val="28"/>
          <w:szCs w:val="28"/>
        </w:rPr>
        <w:t xml:space="preserve"> (</w:t>
      </w:r>
      <w:r w:rsidR="00123536">
        <w:rPr>
          <w:rStyle w:val="FontStyle24"/>
          <w:color w:val="auto"/>
          <w:sz w:val="28"/>
          <w:szCs w:val="28"/>
        </w:rPr>
        <w:t>п</w:t>
      </w:r>
      <w:r w:rsidRPr="00B507FF">
        <w:rPr>
          <w:rStyle w:val="FontStyle24"/>
          <w:color w:val="auto"/>
          <w:sz w:val="28"/>
          <w:szCs w:val="28"/>
        </w:rPr>
        <w:t>р</w:t>
      </w:r>
      <w:r>
        <w:rPr>
          <w:rStyle w:val="FontStyle24"/>
          <w:color w:val="auto"/>
          <w:sz w:val="28"/>
          <w:szCs w:val="28"/>
        </w:rPr>
        <w:t xml:space="preserve">иложение </w:t>
      </w:r>
      <w:r w:rsidR="00993DDE">
        <w:rPr>
          <w:sz w:val="28"/>
          <w:szCs w:val="28"/>
        </w:rPr>
        <w:t>9</w:t>
      </w:r>
      <w:r w:rsidR="00993DDE" w:rsidRPr="00AB3E00">
        <w:rPr>
          <w:sz w:val="28"/>
          <w:szCs w:val="28"/>
        </w:rPr>
        <w:t xml:space="preserve">, </w:t>
      </w:r>
      <w:r w:rsidR="00993DDE">
        <w:rPr>
          <w:sz w:val="28"/>
          <w:szCs w:val="28"/>
        </w:rPr>
        <w:t>10</w:t>
      </w:r>
      <w:r w:rsidR="00993DDE" w:rsidRPr="00AB3E00">
        <w:rPr>
          <w:sz w:val="28"/>
          <w:szCs w:val="28"/>
        </w:rPr>
        <w:t xml:space="preserve">, </w:t>
      </w:r>
      <w:r w:rsidR="00993DDE">
        <w:rPr>
          <w:sz w:val="28"/>
          <w:szCs w:val="28"/>
        </w:rPr>
        <w:t>11, 12, 13, 14</w:t>
      </w:r>
      <w:r>
        <w:rPr>
          <w:rStyle w:val="FontStyle24"/>
          <w:color w:val="auto"/>
          <w:sz w:val="28"/>
          <w:szCs w:val="28"/>
        </w:rPr>
        <w:t xml:space="preserve"> к письму</w:t>
      </w:r>
      <w:r w:rsidR="00993DDE" w:rsidRPr="00993DDE">
        <w:rPr>
          <w:sz w:val="28"/>
          <w:szCs w:val="28"/>
        </w:rPr>
        <w:t xml:space="preserve"> </w:t>
      </w:r>
      <w:r w:rsidR="00993DDE" w:rsidRPr="007C140D">
        <w:rPr>
          <w:sz w:val="28"/>
          <w:szCs w:val="28"/>
        </w:rPr>
        <w:t>Департамента здравоохранения</w:t>
      </w:r>
      <w:r w:rsidR="00993DDE">
        <w:rPr>
          <w:sz w:val="28"/>
          <w:szCs w:val="28"/>
        </w:rPr>
        <w:t xml:space="preserve"> </w:t>
      </w:r>
      <w:r w:rsidR="00993DDE" w:rsidRPr="007C140D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="00993DDE" w:rsidRPr="007C140D">
        <w:rPr>
          <w:sz w:val="28"/>
          <w:szCs w:val="28"/>
        </w:rPr>
        <w:t>Югры</w:t>
      </w:r>
      <w:proofErr w:type="spellEnd"/>
      <w:r w:rsidR="00993DDE">
        <w:rPr>
          <w:sz w:val="28"/>
          <w:szCs w:val="28"/>
        </w:rPr>
        <w:t xml:space="preserve"> </w:t>
      </w:r>
      <w:r w:rsidR="00993DDE">
        <w:rPr>
          <w:iCs/>
          <w:sz w:val="28"/>
          <w:szCs w:val="28"/>
        </w:rPr>
        <w:t xml:space="preserve">от </w:t>
      </w:r>
      <w:r w:rsidR="00993DDE">
        <w:rPr>
          <w:iCs/>
          <w:sz w:val="28"/>
          <w:szCs w:val="28"/>
          <w:u w:val="single"/>
        </w:rPr>
        <w:t xml:space="preserve">                                 </w:t>
      </w:r>
      <w:r w:rsidR="00993DDE">
        <w:rPr>
          <w:iCs/>
          <w:sz w:val="28"/>
          <w:szCs w:val="28"/>
        </w:rPr>
        <w:t xml:space="preserve"> 2017 г. №</w:t>
      </w:r>
      <w:proofErr w:type="gramStart"/>
      <w:r w:rsidR="00993DDE">
        <w:rPr>
          <w:iCs/>
          <w:sz w:val="28"/>
          <w:szCs w:val="28"/>
        </w:rPr>
        <w:t xml:space="preserve"> </w:t>
      </w:r>
      <w:r w:rsidR="00993DDE">
        <w:rPr>
          <w:iCs/>
          <w:sz w:val="28"/>
          <w:szCs w:val="28"/>
          <w:u w:val="single"/>
        </w:rPr>
        <w:t xml:space="preserve">                             </w:t>
      </w:r>
      <w:r w:rsidR="00993DDE">
        <w:rPr>
          <w:sz w:val="28"/>
          <w:szCs w:val="28"/>
        </w:rPr>
        <w:t>)</w:t>
      </w:r>
      <w:proofErr w:type="gramEnd"/>
      <w:r w:rsidR="00993DDE" w:rsidRPr="004B00E6">
        <w:rPr>
          <w:rStyle w:val="FontStyle24"/>
          <w:color w:val="auto"/>
          <w:sz w:val="28"/>
          <w:szCs w:val="28"/>
        </w:rPr>
        <w:t>.</w:t>
      </w:r>
    </w:p>
    <w:p w:rsidR="004D2EF2" w:rsidRDefault="00204844" w:rsidP="009D70D8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4.</w:t>
      </w:r>
      <w:r w:rsidR="00736326">
        <w:rPr>
          <w:rStyle w:val="FontStyle24"/>
          <w:color w:val="auto"/>
          <w:sz w:val="28"/>
          <w:szCs w:val="28"/>
        </w:rPr>
        <w:t>2</w:t>
      </w:r>
      <w:r>
        <w:rPr>
          <w:rStyle w:val="FontStyle24"/>
          <w:color w:val="auto"/>
          <w:sz w:val="28"/>
          <w:szCs w:val="28"/>
        </w:rPr>
        <w:t>. До начала занесения информации в файл</w:t>
      </w:r>
      <w:r w:rsidR="00736326">
        <w:rPr>
          <w:rStyle w:val="FontStyle24"/>
          <w:color w:val="auto"/>
          <w:sz w:val="28"/>
          <w:szCs w:val="28"/>
        </w:rPr>
        <w:t>ы</w:t>
      </w:r>
      <w:r w:rsidRPr="00B507FF">
        <w:rPr>
          <w:rStyle w:val="FontStyle24"/>
          <w:color w:val="auto"/>
          <w:sz w:val="28"/>
          <w:szCs w:val="28"/>
        </w:rPr>
        <w:t xml:space="preserve"> </w:t>
      </w:r>
      <w:r w:rsidRPr="00B507FF">
        <w:rPr>
          <w:rStyle w:val="FontStyle24"/>
          <w:color w:val="auto"/>
          <w:sz w:val="28"/>
          <w:szCs w:val="28"/>
          <w:lang w:val="en-US"/>
        </w:rPr>
        <w:t>Excel</w:t>
      </w:r>
      <w:r w:rsidRPr="00B507FF">
        <w:rPr>
          <w:rStyle w:val="FontStyle24"/>
          <w:color w:val="auto"/>
          <w:sz w:val="28"/>
          <w:szCs w:val="28"/>
        </w:rPr>
        <w:t xml:space="preserve"> (</w:t>
      </w:r>
      <w:r w:rsidR="00993DDE">
        <w:rPr>
          <w:rStyle w:val="FontStyle24"/>
          <w:color w:val="auto"/>
          <w:sz w:val="28"/>
          <w:szCs w:val="28"/>
        </w:rPr>
        <w:t>см. п. 4.1.</w:t>
      </w:r>
      <w:r>
        <w:rPr>
          <w:rStyle w:val="FontStyle24"/>
          <w:color w:val="auto"/>
          <w:sz w:val="28"/>
          <w:szCs w:val="28"/>
        </w:rPr>
        <w:t xml:space="preserve">) все анкеты на бумажных носителях необходимо пронумеровать </w:t>
      </w:r>
      <w:r w:rsidRPr="003D2A05">
        <w:rPr>
          <w:rStyle w:val="FontStyle24"/>
          <w:color w:val="auto"/>
          <w:sz w:val="28"/>
          <w:szCs w:val="28"/>
        </w:rPr>
        <w:t>уникальным</w:t>
      </w:r>
      <w:r w:rsidRPr="008E2AD3">
        <w:rPr>
          <w:rStyle w:val="FontStyle24"/>
          <w:color w:val="FF0000"/>
          <w:sz w:val="28"/>
          <w:szCs w:val="28"/>
        </w:rPr>
        <w:t xml:space="preserve"> </w:t>
      </w:r>
      <w:r w:rsidR="008E2AD3" w:rsidRPr="008E2AD3">
        <w:rPr>
          <w:rStyle w:val="FontStyle24"/>
          <w:color w:val="auto"/>
          <w:sz w:val="28"/>
          <w:szCs w:val="28"/>
        </w:rPr>
        <w:t xml:space="preserve"> </w:t>
      </w:r>
      <w:r w:rsidR="00AA0A32">
        <w:rPr>
          <w:rStyle w:val="FontStyle24"/>
          <w:color w:val="auto"/>
          <w:sz w:val="28"/>
          <w:szCs w:val="28"/>
        </w:rPr>
        <w:t>(</w:t>
      </w:r>
      <w:r w:rsidR="008E2AD3" w:rsidRPr="008E2AD3">
        <w:rPr>
          <w:rStyle w:val="FontStyle24"/>
          <w:color w:val="auto"/>
          <w:sz w:val="28"/>
          <w:szCs w:val="28"/>
        </w:rPr>
        <w:t>порядковым)</w:t>
      </w:r>
      <w:r w:rsidR="008E2AD3">
        <w:rPr>
          <w:rStyle w:val="FontStyle24"/>
          <w:color w:val="FF0000"/>
          <w:sz w:val="28"/>
          <w:szCs w:val="28"/>
        </w:rPr>
        <w:t xml:space="preserve"> </w:t>
      </w:r>
      <w:r>
        <w:rPr>
          <w:rStyle w:val="FontStyle24"/>
          <w:color w:val="auto"/>
          <w:sz w:val="28"/>
          <w:szCs w:val="28"/>
        </w:rPr>
        <w:t>номером, начиная с «1»</w:t>
      </w:r>
      <w:r w:rsidR="00736326">
        <w:rPr>
          <w:rStyle w:val="FontStyle24"/>
          <w:color w:val="auto"/>
          <w:sz w:val="28"/>
          <w:szCs w:val="28"/>
        </w:rPr>
        <w:t xml:space="preserve"> и далее</w:t>
      </w:r>
      <w:r>
        <w:rPr>
          <w:rStyle w:val="FontStyle24"/>
          <w:color w:val="auto"/>
          <w:sz w:val="28"/>
          <w:szCs w:val="28"/>
        </w:rPr>
        <w:t>.</w:t>
      </w:r>
    </w:p>
    <w:p w:rsidR="00736326" w:rsidRPr="00B507FF" w:rsidRDefault="00736326" w:rsidP="00736326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4.</w:t>
      </w:r>
      <w:r w:rsidR="003D09D7">
        <w:rPr>
          <w:rStyle w:val="FontStyle24"/>
          <w:color w:val="auto"/>
          <w:sz w:val="28"/>
          <w:szCs w:val="28"/>
        </w:rPr>
        <w:t>3</w:t>
      </w:r>
      <w:r w:rsidRPr="00B507FF">
        <w:rPr>
          <w:rStyle w:val="FontStyle24"/>
          <w:color w:val="auto"/>
          <w:sz w:val="28"/>
          <w:szCs w:val="28"/>
        </w:rPr>
        <w:t xml:space="preserve">. Заполнять ячейки </w:t>
      </w:r>
      <w:r>
        <w:rPr>
          <w:rStyle w:val="FontStyle24"/>
          <w:color w:val="auto"/>
          <w:sz w:val="28"/>
          <w:szCs w:val="28"/>
        </w:rPr>
        <w:t>файла</w:t>
      </w:r>
      <w:r w:rsidRPr="00B507FF">
        <w:rPr>
          <w:rStyle w:val="FontStyle24"/>
          <w:color w:val="auto"/>
          <w:sz w:val="28"/>
          <w:szCs w:val="28"/>
        </w:rPr>
        <w:t xml:space="preserve"> </w:t>
      </w:r>
      <w:r w:rsidRPr="00B507FF">
        <w:rPr>
          <w:rStyle w:val="FontStyle24"/>
          <w:color w:val="auto"/>
          <w:sz w:val="28"/>
          <w:szCs w:val="28"/>
          <w:lang w:val="en-US"/>
        </w:rPr>
        <w:t>Excel</w:t>
      </w:r>
      <w:r w:rsidRPr="00B507FF">
        <w:rPr>
          <w:rStyle w:val="FontStyle24"/>
          <w:color w:val="auto"/>
          <w:sz w:val="28"/>
          <w:szCs w:val="28"/>
        </w:rPr>
        <w:t xml:space="preserve"> (</w:t>
      </w:r>
      <w:r w:rsidR="003D09D7">
        <w:rPr>
          <w:rStyle w:val="FontStyle24"/>
          <w:color w:val="auto"/>
          <w:sz w:val="28"/>
          <w:szCs w:val="28"/>
        </w:rPr>
        <w:t>см. п. 4.1.</w:t>
      </w:r>
      <w:r>
        <w:rPr>
          <w:rStyle w:val="FontStyle24"/>
          <w:color w:val="auto"/>
          <w:sz w:val="28"/>
          <w:szCs w:val="28"/>
        </w:rPr>
        <w:t xml:space="preserve">) </w:t>
      </w:r>
      <w:r w:rsidRPr="00B507FF">
        <w:rPr>
          <w:rStyle w:val="FontStyle24"/>
          <w:color w:val="auto"/>
          <w:sz w:val="28"/>
          <w:szCs w:val="28"/>
        </w:rPr>
        <w:t>нужно без каких-либо структурных изменений и изменений в форматирование ячеек таблицы</w:t>
      </w:r>
      <w:r w:rsidR="000F1B8D">
        <w:rPr>
          <w:rStyle w:val="FontStyle24"/>
          <w:color w:val="auto"/>
          <w:sz w:val="28"/>
          <w:szCs w:val="28"/>
        </w:rPr>
        <w:t>.</w:t>
      </w:r>
    </w:p>
    <w:p w:rsidR="00736326" w:rsidRDefault="00736326" w:rsidP="009D70D8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>
        <w:rPr>
          <w:rStyle w:val="FontStyle24"/>
          <w:color w:val="auto"/>
          <w:sz w:val="28"/>
          <w:szCs w:val="28"/>
        </w:rPr>
        <w:t>4.</w:t>
      </w:r>
      <w:r w:rsidR="003D09D7">
        <w:rPr>
          <w:rStyle w:val="FontStyle24"/>
          <w:color w:val="auto"/>
          <w:sz w:val="28"/>
          <w:szCs w:val="28"/>
        </w:rPr>
        <w:t>4</w:t>
      </w:r>
      <w:r>
        <w:rPr>
          <w:rStyle w:val="FontStyle24"/>
          <w:color w:val="auto"/>
          <w:sz w:val="28"/>
          <w:szCs w:val="28"/>
        </w:rPr>
        <w:t>. В</w:t>
      </w:r>
      <w:r w:rsidRPr="00736326">
        <w:rPr>
          <w:rStyle w:val="FontStyle24"/>
          <w:color w:val="auto"/>
          <w:sz w:val="28"/>
          <w:szCs w:val="28"/>
        </w:rPr>
        <w:t xml:space="preserve">се данные заносятся в каждую ячейку строки </w:t>
      </w:r>
      <w:r w:rsidR="003D09D7" w:rsidRPr="00736326">
        <w:rPr>
          <w:rStyle w:val="FontStyle24"/>
          <w:color w:val="auto"/>
          <w:sz w:val="28"/>
          <w:szCs w:val="28"/>
        </w:rPr>
        <w:t>13</w:t>
      </w:r>
      <w:r w:rsidR="003D09D7">
        <w:rPr>
          <w:rStyle w:val="FontStyle24"/>
          <w:color w:val="auto"/>
          <w:sz w:val="28"/>
          <w:szCs w:val="28"/>
        </w:rPr>
        <w:t xml:space="preserve"> </w:t>
      </w:r>
      <w:r w:rsidRPr="00736326">
        <w:rPr>
          <w:rStyle w:val="FontStyle24"/>
          <w:color w:val="auto"/>
          <w:sz w:val="28"/>
          <w:szCs w:val="28"/>
        </w:rPr>
        <w:t>в суммарном виде и соответствуют суммарному количеству ответов на каждый вариант ответа к каждому в</w:t>
      </w:r>
      <w:r w:rsidR="003D09D7">
        <w:rPr>
          <w:rStyle w:val="FontStyle24"/>
          <w:color w:val="auto"/>
          <w:sz w:val="28"/>
          <w:szCs w:val="28"/>
        </w:rPr>
        <w:t>опросу суммарно по всем анкетам для каждого конкретного варианта анкетирования из шести возможных</w:t>
      </w:r>
      <w:r w:rsidR="000F1B8D">
        <w:rPr>
          <w:rStyle w:val="FontStyle24"/>
          <w:color w:val="auto"/>
          <w:sz w:val="28"/>
          <w:szCs w:val="28"/>
        </w:rPr>
        <w:t>.</w:t>
      </w:r>
    </w:p>
    <w:p w:rsidR="008150E4" w:rsidRDefault="00736326" w:rsidP="008150E4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>
        <w:rPr>
          <w:rStyle w:val="FontStyle24"/>
          <w:color w:val="auto"/>
          <w:sz w:val="28"/>
          <w:szCs w:val="28"/>
        </w:rPr>
        <w:t>4.</w:t>
      </w:r>
      <w:r w:rsidR="003D09D7">
        <w:rPr>
          <w:rStyle w:val="FontStyle24"/>
          <w:color w:val="auto"/>
          <w:sz w:val="28"/>
          <w:szCs w:val="28"/>
        </w:rPr>
        <w:t>5</w:t>
      </w:r>
      <w:r>
        <w:rPr>
          <w:rStyle w:val="FontStyle24"/>
          <w:color w:val="auto"/>
          <w:sz w:val="28"/>
          <w:szCs w:val="28"/>
        </w:rPr>
        <w:t>. При необходимости, данные файлы</w:t>
      </w:r>
      <w:r w:rsidR="003D09D7">
        <w:rPr>
          <w:rStyle w:val="FontStyle24"/>
          <w:color w:val="auto"/>
          <w:sz w:val="28"/>
          <w:szCs w:val="28"/>
        </w:rPr>
        <w:t xml:space="preserve"> </w:t>
      </w:r>
      <w:r w:rsidR="003D09D7" w:rsidRPr="00B507FF">
        <w:rPr>
          <w:rStyle w:val="FontStyle24"/>
          <w:color w:val="auto"/>
          <w:sz w:val="28"/>
          <w:szCs w:val="28"/>
          <w:lang w:val="en-US"/>
        </w:rPr>
        <w:t>Excel</w:t>
      </w:r>
      <w:r w:rsidR="003D09D7" w:rsidRPr="00B507FF">
        <w:rPr>
          <w:rStyle w:val="FontStyle24"/>
          <w:color w:val="auto"/>
          <w:sz w:val="28"/>
          <w:szCs w:val="28"/>
        </w:rPr>
        <w:t xml:space="preserve"> (</w:t>
      </w:r>
      <w:r w:rsidR="003D09D7">
        <w:rPr>
          <w:rStyle w:val="FontStyle24"/>
          <w:color w:val="auto"/>
          <w:sz w:val="28"/>
          <w:szCs w:val="28"/>
        </w:rPr>
        <w:t xml:space="preserve">см. п. 4.1.) </w:t>
      </w:r>
      <w:r>
        <w:rPr>
          <w:rStyle w:val="FontStyle24"/>
          <w:color w:val="auto"/>
          <w:sz w:val="28"/>
          <w:szCs w:val="28"/>
        </w:rPr>
        <w:t xml:space="preserve">можно использовать </w:t>
      </w:r>
      <w:r w:rsidRPr="00A700DC">
        <w:rPr>
          <w:rStyle w:val="FontStyle24"/>
          <w:b/>
          <w:color w:val="auto"/>
          <w:sz w:val="28"/>
          <w:szCs w:val="28"/>
          <w:u w:val="single"/>
        </w:rPr>
        <w:t>отдельно</w:t>
      </w:r>
      <w:r>
        <w:rPr>
          <w:rStyle w:val="FontStyle24"/>
          <w:color w:val="auto"/>
          <w:sz w:val="28"/>
          <w:szCs w:val="28"/>
        </w:rPr>
        <w:t xml:space="preserve">, как шаблон для подсчёта </w:t>
      </w:r>
      <w:r w:rsidR="00A700DC">
        <w:rPr>
          <w:rStyle w:val="FontStyle24"/>
          <w:color w:val="auto"/>
          <w:sz w:val="28"/>
          <w:szCs w:val="28"/>
        </w:rPr>
        <w:t xml:space="preserve">конечных </w:t>
      </w:r>
      <w:r>
        <w:rPr>
          <w:rStyle w:val="FontStyle24"/>
          <w:color w:val="auto"/>
          <w:sz w:val="28"/>
          <w:szCs w:val="28"/>
        </w:rPr>
        <w:t>сумм</w:t>
      </w:r>
      <w:r w:rsidR="00A700DC">
        <w:rPr>
          <w:rStyle w:val="FontStyle24"/>
          <w:color w:val="auto"/>
          <w:sz w:val="28"/>
          <w:szCs w:val="28"/>
        </w:rPr>
        <w:t>,</w:t>
      </w:r>
      <w:r>
        <w:rPr>
          <w:rStyle w:val="FontStyle24"/>
          <w:color w:val="auto"/>
          <w:sz w:val="28"/>
          <w:szCs w:val="28"/>
        </w:rPr>
        <w:t xml:space="preserve"> необходим</w:t>
      </w:r>
      <w:r w:rsidR="00A700DC">
        <w:rPr>
          <w:rStyle w:val="FontStyle24"/>
          <w:color w:val="auto"/>
          <w:sz w:val="28"/>
          <w:szCs w:val="28"/>
        </w:rPr>
        <w:t>ых</w:t>
      </w:r>
      <w:r>
        <w:rPr>
          <w:rStyle w:val="FontStyle24"/>
          <w:color w:val="auto"/>
          <w:sz w:val="28"/>
          <w:szCs w:val="28"/>
        </w:rPr>
        <w:t xml:space="preserve"> для </w:t>
      </w:r>
      <w:r w:rsidR="00A700DC">
        <w:rPr>
          <w:rStyle w:val="FontStyle24"/>
          <w:color w:val="auto"/>
          <w:sz w:val="28"/>
          <w:szCs w:val="28"/>
        </w:rPr>
        <w:t>получения</w:t>
      </w:r>
      <w:r>
        <w:rPr>
          <w:rStyle w:val="FontStyle24"/>
          <w:color w:val="auto"/>
          <w:sz w:val="28"/>
          <w:szCs w:val="28"/>
        </w:rPr>
        <w:t xml:space="preserve"> запрашиваемой информации. Для этого необходимо в строках, ниже </w:t>
      </w:r>
      <w:r w:rsidR="00107EE9">
        <w:rPr>
          <w:rStyle w:val="FontStyle24"/>
          <w:color w:val="auto"/>
          <w:sz w:val="28"/>
          <w:szCs w:val="28"/>
        </w:rPr>
        <w:t>примечания под таблицей</w:t>
      </w:r>
      <w:r>
        <w:rPr>
          <w:rStyle w:val="FontStyle24"/>
          <w:color w:val="auto"/>
          <w:sz w:val="28"/>
          <w:szCs w:val="28"/>
        </w:rPr>
        <w:t xml:space="preserve">, по количеству, равному количеству анкет, </w:t>
      </w:r>
      <w:r w:rsidR="00A700DC">
        <w:rPr>
          <w:rStyle w:val="FontStyle24"/>
          <w:color w:val="auto"/>
          <w:sz w:val="28"/>
          <w:szCs w:val="28"/>
        </w:rPr>
        <w:t>проставить единицы («1») в соответствующие ячейки</w:t>
      </w:r>
      <w:r w:rsidR="004D0404">
        <w:rPr>
          <w:rStyle w:val="FontStyle24"/>
          <w:color w:val="auto"/>
          <w:sz w:val="28"/>
          <w:szCs w:val="28"/>
        </w:rPr>
        <w:t xml:space="preserve"> на пересечении строки с </w:t>
      </w:r>
      <w:r w:rsidR="000F1B8D">
        <w:rPr>
          <w:rStyle w:val="FontStyle24"/>
          <w:color w:val="auto"/>
          <w:sz w:val="28"/>
          <w:szCs w:val="28"/>
        </w:rPr>
        <w:t>данными к</w:t>
      </w:r>
      <w:r w:rsidR="00107EE9">
        <w:rPr>
          <w:rStyle w:val="FontStyle24"/>
          <w:color w:val="auto"/>
          <w:sz w:val="28"/>
          <w:szCs w:val="28"/>
        </w:rPr>
        <w:t>онкретной</w:t>
      </w:r>
      <w:r w:rsidR="004D0404">
        <w:rPr>
          <w:rStyle w:val="FontStyle24"/>
          <w:color w:val="auto"/>
          <w:sz w:val="28"/>
          <w:szCs w:val="28"/>
        </w:rPr>
        <w:t xml:space="preserve"> анкет</w:t>
      </w:r>
      <w:r w:rsidR="000F1B8D">
        <w:rPr>
          <w:rStyle w:val="FontStyle24"/>
          <w:color w:val="auto"/>
          <w:sz w:val="28"/>
          <w:szCs w:val="28"/>
        </w:rPr>
        <w:t>ы</w:t>
      </w:r>
      <w:r w:rsidR="004D0404">
        <w:rPr>
          <w:rStyle w:val="FontStyle24"/>
          <w:color w:val="auto"/>
          <w:sz w:val="28"/>
          <w:szCs w:val="28"/>
        </w:rPr>
        <w:t xml:space="preserve"> и столбца с ответ</w:t>
      </w:r>
      <w:r w:rsidR="000F1B8D">
        <w:rPr>
          <w:rStyle w:val="FontStyle24"/>
          <w:color w:val="auto"/>
          <w:sz w:val="28"/>
          <w:szCs w:val="28"/>
        </w:rPr>
        <w:t>ом</w:t>
      </w:r>
      <w:r w:rsidR="00107EE9">
        <w:rPr>
          <w:rStyle w:val="FontStyle24"/>
          <w:color w:val="auto"/>
          <w:sz w:val="28"/>
          <w:szCs w:val="28"/>
        </w:rPr>
        <w:t>. В случаях с несколькими вариантами ответа некоторые ячейки останутся пустыми, если ответа респондента на конкретный вопрос не было</w:t>
      </w:r>
      <w:r w:rsidR="00A700DC">
        <w:rPr>
          <w:rStyle w:val="FontStyle24"/>
          <w:color w:val="auto"/>
          <w:sz w:val="28"/>
          <w:szCs w:val="28"/>
        </w:rPr>
        <w:t>.</w:t>
      </w:r>
      <w:r w:rsidR="008150E4">
        <w:rPr>
          <w:rStyle w:val="FontStyle24"/>
          <w:color w:val="auto"/>
          <w:sz w:val="28"/>
          <w:szCs w:val="28"/>
        </w:rPr>
        <w:t xml:space="preserve"> </w:t>
      </w:r>
      <w:r w:rsidR="008150E4">
        <w:rPr>
          <w:rStyle w:val="FontStyle24"/>
          <w:color w:val="auto"/>
          <w:sz w:val="28"/>
          <w:szCs w:val="28"/>
        </w:rPr>
        <w:lastRenderedPageBreak/>
        <w:t xml:space="preserve">Предварительно необходимо разложить анкеты по порядку и перенести номера анкет с бумажных носителей в </w:t>
      </w:r>
      <w:r w:rsidR="00A700DC">
        <w:rPr>
          <w:rStyle w:val="FontStyle24"/>
          <w:color w:val="auto"/>
          <w:sz w:val="28"/>
          <w:szCs w:val="28"/>
        </w:rPr>
        <w:t>начало каждой строки</w:t>
      </w:r>
      <w:r w:rsidR="008150E4">
        <w:rPr>
          <w:rStyle w:val="FontStyle24"/>
          <w:color w:val="auto"/>
          <w:sz w:val="28"/>
          <w:szCs w:val="28"/>
        </w:rPr>
        <w:t xml:space="preserve"> файла</w:t>
      </w:r>
      <w:r w:rsidR="008150E4" w:rsidRPr="00B507FF">
        <w:rPr>
          <w:rStyle w:val="FontStyle24"/>
          <w:color w:val="auto"/>
          <w:sz w:val="28"/>
          <w:szCs w:val="28"/>
        </w:rPr>
        <w:t xml:space="preserve"> </w:t>
      </w:r>
      <w:r w:rsidR="00107EE9" w:rsidRPr="00B507FF">
        <w:rPr>
          <w:rStyle w:val="FontStyle24"/>
          <w:color w:val="auto"/>
          <w:sz w:val="28"/>
          <w:szCs w:val="28"/>
          <w:lang w:val="en-US"/>
        </w:rPr>
        <w:t>Excel</w:t>
      </w:r>
      <w:r w:rsidR="00107EE9" w:rsidRPr="00B507FF">
        <w:rPr>
          <w:rStyle w:val="FontStyle24"/>
          <w:color w:val="auto"/>
          <w:sz w:val="28"/>
          <w:szCs w:val="28"/>
        </w:rPr>
        <w:t xml:space="preserve"> (</w:t>
      </w:r>
      <w:r w:rsidR="00107EE9">
        <w:rPr>
          <w:rStyle w:val="FontStyle24"/>
          <w:color w:val="auto"/>
          <w:sz w:val="28"/>
          <w:szCs w:val="28"/>
        </w:rPr>
        <w:t>см. п. 4.1.)</w:t>
      </w:r>
      <w:r w:rsidR="00A700DC">
        <w:rPr>
          <w:rStyle w:val="FontStyle24"/>
          <w:color w:val="auto"/>
          <w:sz w:val="28"/>
          <w:szCs w:val="28"/>
        </w:rPr>
        <w:t xml:space="preserve">, </w:t>
      </w:r>
      <w:r w:rsidR="00F9147F">
        <w:rPr>
          <w:rStyle w:val="FontStyle24"/>
          <w:color w:val="auto"/>
          <w:sz w:val="28"/>
          <w:szCs w:val="28"/>
        </w:rPr>
        <w:t xml:space="preserve">ниже </w:t>
      </w:r>
      <w:r w:rsidR="00760285">
        <w:rPr>
          <w:rStyle w:val="FontStyle24"/>
          <w:color w:val="auto"/>
          <w:sz w:val="28"/>
          <w:szCs w:val="28"/>
        </w:rPr>
        <w:t>п</w:t>
      </w:r>
      <w:r w:rsidR="00F9147F">
        <w:rPr>
          <w:rStyle w:val="FontStyle24"/>
          <w:color w:val="auto"/>
          <w:sz w:val="28"/>
          <w:szCs w:val="28"/>
        </w:rPr>
        <w:t>римечания</w:t>
      </w:r>
      <w:r w:rsidR="00760285">
        <w:rPr>
          <w:rStyle w:val="FontStyle24"/>
          <w:color w:val="auto"/>
          <w:sz w:val="28"/>
          <w:szCs w:val="28"/>
        </w:rPr>
        <w:t xml:space="preserve"> под таблицей</w:t>
      </w:r>
      <w:r w:rsidR="00F9147F">
        <w:rPr>
          <w:rStyle w:val="FontStyle24"/>
          <w:color w:val="auto"/>
          <w:sz w:val="28"/>
          <w:szCs w:val="28"/>
        </w:rPr>
        <w:t xml:space="preserve">, </w:t>
      </w:r>
      <w:r w:rsidR="00A700DC">
        <w:rPr>
          <w:rStyle w:val="FontStyle24"/>
          <w:color w:val="auto"/>
          <w:sz w:val="28"/>
          <w:szCs w:val="28"/>
        </w:rPr>
        <w:t>например, «Анкета №1» и т.д.</w:t>
      </w:r>
      <w:r w:rsidR="008A1C5C">
        <w:rPr>
          <w:rStyle w:val="FontStyle24"/>
          <w:color w:val="auto"/>
          <w:sz w:val="28"/>
          <w:szCs w:val="28"/>
        </w:rPr>
        <w:t xml:space="preserve"> Далее все единицы по каждой колонке суммируются и получаются готовые данные для заполнения </w:t>
      </w:r>
      <w:r w:rsidR="001C30D6" w:rsidRPr="00736326">
        <w:rPr>
          <w:rStyle w:val="FontStyle24"/>
          <w:color w:val="auto"/>
          <w:sz w:val="28"/>
          <w:szCs w:val="28"/>
        </w:rPr>
        <w:t>строки 13</w:t>
      </w:r>
      <w:r w:rsidR="00107EE9">
        <w:rPr>
          <w:rStyle w:val="FontStyle24"/>
          <w:color w:val="auto"/>
          <w:sz w:val="28"/>
          <w:szCs w:val="28"/>
        </w:rPr>
        <w:t>.</w:t>
      </w:r>
    </w:p>
    <w:p w:rsidR="00107EE9" w:rsidRDefault="00185BDA" w:rsidP="00107E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7EE9">
        <w:rPr>
          <w:sz w:val="28"/>
          <w:szCs w:val="28"/>
        </w:rPr>
        <w:t>6</w:t>
      </w:r>
      <w:r>
        <w:rPr>
          <w:sz w:val="28"/>
          <w:szCs w:val="28"/>
        </w:rPr>
        <w:t xml:space="preserve">. Заполненные файлы </w:t>
      </w:r>
      <w:r w:rsidR="00107EE9" w:rsidRPr="00B507FF">
        <w:rPr>
          <w:rStyle w:val="FontStyle24"/>
          <w:color w:val="auto"/>
          <w:sz w:val="28"/>
          <w:szCs w:val="28"/>
          <w:lang w:val="en-US"/>
        </w:rPr>
        <w:t>Excel</w:t>
      </w:r>
      <w:r w:rsidR="00107EE9" w:rsidRPr="00B507FF">
        <w:rPr>
          <w:rStyle w:val="FontStyle24"/>
          <w:color w:val="auto"/>
          <w:sz w:val="28"/>
          <w:szCs w:val="28"/>
        </w:rPr>
        <w:t xml:space="preserve"> (</w:t>
      </w:r>
      <w:r w:rsidR="00107EE9">
        <w:rPr>
          <w:rStyle w:val="FontStyle24"/>
          <w:color w:val="auto"/>
          <w:sz w:val="28"/>
          <w:szCs w:val="28"/>
        </w:rPr>
        <w:t xml:space="preserve">см. п. 4.1.) </w:t>
      </w:r>
      <w:r w:rsidR="00EF10A7">
        <w:rPr>
          <w:rStyle w:val="FontStyle24"/>
          <w:color w:val="auto"/>
          <w:sz w:val="28"/>
          <w:szCs w:val="28"/>
        </w:rPr>
        <w:t>необходимо выслать</w:t>
      </w:r>
      <w:r w:rsidR="00107EE9">
        <w:rPr>
          <w:rStyle w:val="FontStyle24"/>
          <w:color w:val="auto"/>
          <w:sz w:val="28"/>
          <w:szCs w:val="28"/>
        </w:rPr>
        <w:t>,</w:t>
      </w:r>
      <w:r w:rsidR="00EF10A7">
        <w:rPr>
          <w:rStyle w:val="FontStyle24"/>
          <w:color w:val="auto"/>
          <w:sz w:val="28"/>
          <w:szCs w:val="28"/>
        </w:rPr>
        <w:t xml:space="preserve"> </w:t>
      </w:r>
      <w:r w:rsidR="00107EE9">
        <w:rPr>
          <w:rStyle w:val="FontStyle24"/>
          <w:color w:val="auto"/>
          <w:sz w:val="28"/>
          <w:szCs w:val="28"/>
        </w:rPr>
        <w:t xml:space="preserve">с обязательным подтверждением получения, </w:t>
      </w:r>
      <w:r w:rsidR="00107EE9" w:rsidRPr="00FA0E5B">
        <w:rPr>
          <w:sz w:val="28"/>
          <w:szCs w:val="28"/>
        </w:rPr>
        <w:t xml:space="preserve">на </w:t>
      </w:r>
      <w:r w:rsidR="00447577">
        <w:rPr>
          <w:sz w:val="28"/>
          <w:szCs w:val="28"/>
        </w:rPr>
        <w:t xml:space="preserve">следующий </w:t>
      </w:r>
      <w:r w:rsidR="00107EE9" w:rsidRPr="00FA0E5B">
        <w:rPr>
          <w:sz w:val="28"/>
          <w:szCs w:val="28"/>
        </w:rPr>
        <w:t>электронны</w:t>
      </w:r>
      <w:r w:rsidR="00107EE9">
        <w:rPr>
          <w:sz w:val="28"/>
          <w:szCs w:val="28"/>
        </w:rPr>
        <w:t>й</w:t>
      </w:r>
      <w:r w:rsidR="00447577">
        <w:rPr>
          <w:sz w:val="28"/>
          <w:szCs w:val="28"/>
        </w:rPr>
        <w:t xml:space="preserve"> адрес</w:t>
      </w:r>
      <w:r w:rsidR="00107EE9" w:rsidRPr="00FA0E5B">
        <w:rPr>
          <w:sz w:val="28"/>
          <w:szCs w:val="28"/>
        </w:rPr>
        <w:t xml:space="preserve"> </w:t>
      </w:r>
      <w:r w:rsidR="00107EE9" w:rsidRPr="00FA0E5B">
        <w:rPr>
          <w:rStyle w:val="FontStyle24"/>
          <w:sz w:val="28"/>
          <w:szCs w:val="28"/>
        </w:rPr>
        <w:t>бюджетно</w:t>
      </w:r>
      <w:r w:rsidR="00107EE9">
        <w:rPr>
          <w:rStyle w:val="FontStyle24"/>
          <w:sz w:val="28"/>
          <w:szCs w:val="28"/>
        </w:rPr>
        <w:t>го</w:t>
      </w:r>
      <w:r w:rsidR="00107EE9" w:rsidRPr="00FA0E5B">
        <w:rPr>
          <w:rStyle w:val="FontStyle24"/>
          <w:sz w:val="28"/>
          <w:szCs w:val="28"/>
        </w:rPr>
        <w:t xml:space="preserve"> учреждени</w:t>
      </w:r>
      <w:r w:rsidR="00107EE9">
        <w:rPr>
          <w:rStyle w:val="FontStyle24"/>
          <w:sz w:val="28"/>
          <w:szCs w:val="28"/>
        </w:rPr>
        <w:t>я</w:t>
      </w:r>
      <w:r w:rsidR="00107EE9" w:rsidRPr="00FA0E5B">
        <w:rPr>
          <w:rStyle w:val="FontStyle24"/>
          <w:sz w:val="28"/>
          <w:szCs w:val="28"/>
        </w:rPr>
        <w:t xml:space="preserve"> </w:t>
      </w:r>
      <w:r w:rsidR="00107EE9">
        <w:rPr>
          <w:rStyle w:val="FontStyle24"/>
          <w:sz w:val="28"/>
          <w:szCs w:val="28"/>
        </w:rPr>
        <w:t xml:space="preserve">Ханты-Мансийского автономного округа – </w:t>
      </w:r>
      <w:proofErr w:type="spellStart"/>
      <w:r w:rsidR="00107EE9">
        <w:rPr>
          <w:rStyle w:val="FontStyle24"/>
          <w:sz w:val="28"/>
          <w:szCs w:val="28"/>
        </w:rPr>
        <w:t>Югры</w:t>
      </w:r>
      <w:proofErr w:type="spellEnd"/>
      <w:r w:rsidR="00107EE9">
        <w:rPr>
          <w:rStyle w:val="FontStyle24"/>
          <w:sz w:val="28"/>
          <w:szCs w:val="28"/>
        </w:rPr>
        <w:t xml:space="preserve"> </w:t>
      </w:r>
      <w:r w:rsidR="00107EE9" w:rsidRPr="00FA0E5B">
        <w:rPr>
          <w:rStyle w:val="FontStyle24"/>
          <w:sz w:val="28"/>
          <w:szCs w:val="28"/>
        </w:rPr>
        <w:t>«</w:t>
      </w:r>
      <w:r w:rsidR="00107EE9" w:rsidRPr="00FA0E5B">
        <w:rPr>
          <w:sz w:val="28"/>
          <w:szCs w:val="28"/>
        </w:rPr>
        <w:t>Центр медицинской профилактики</w:t>
      </w:r>
      <w:r w:rsidR="00107EE9" w:rsidRPr="00FA0E5B">
        <w:rPr>
          <w:rStyle w:val="FontStyle24"/>
          <w:sz w:val="28"/>
          <w:szCs w:val="28"/>
        </w:rPr>
        <w:t>»</w:t>
      </w:r>
      <w:r w:rsidR="00447577">
        <w:rPr>
          <w:rStyle w:val="FontStyle24"/>
          <w:sz w:val="28"/>
          <w:szCs w:val="28"/>
        </w:rPr>
        <w:t>:</w:t>
      </w:r>
      <w:r w:rsidR="00107EE9">
        <w:rPr>
          <w:rStyle w:val="FontStyle24"/>
          <w:sz w:val="28"/>
          <w:szCs w:val="28"/>
        </w:rPr>
        <w:t xml:space="preserve"> </w:t>
      </w:r>
      <w:r w:rsidR="00107EE9" w:rsidRPr="002E05AD">
        <w:rPr>
          <w:b/>
          <w:color w:val="FF0000"/>
          <w:sz w:val="28"/>
          <w:szCs w:val="28"/>
        </w:rPr>
        <w:t>olkhovskaya-oa@cmphmao.ru</w:t>
      </w:r>
      <w:r w:rsidR="00107EE9">
        <w:rPr>
          <w:b/>
          <w:color w:val="FF0000"/>
          <w:sz w:val="28"/>
          <w:szCs w:val="28"/>
        </w:rPr>
        <w:t xml:space="preserve"> </w:t>
      </w:r>
      <w:r w:rsidR="00107EE9">
        <w:rPr>
          <w:sz w:val="28"/>
          <w:szCs w:val="28"/>
        </w:rPr>
        <w:t>в два этапа:</w:t>
      </w:r>
      <w:r w:rsidR="000D64A9">
        <w:rPr>
          <w:sz w:val="28"/>
          <w:szCs w:val="28"/>
        </w:rPr>
        <w:t>4</w:t>
      </w:r>
    </w:p>
    <w:p w:rsidR="00107EE9" w:rsidRPr="00F079F6" w:rsidRDefault="00107EE9" w:rsidP="00107EE9">
      <w:pPr>
        <w:widowControl w:val="0"/>
        <w:ind w:firstLine="708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- в срок до 20 июля 2017 года</w:t>
      </w:r>
      <w:r w:rsidR="00F079F6" w:rsidRPr="00F079F6">
        <w:rPr>
          <w:sz w:val="28"/>
          <w:szCs w:val="28"/>
        </w:rPr>
        <w:t xml:space="preserve"> </w:t>
      </w:r>
      <w:r w:rsidR="00917525">
        <w:rPr>
          <w:sz w:val="28"/>
          <w:szCs w:val="28"/>
        </w:rPr>
        <w:t>(</w:t>
      </w:r>
      <w:r w:rsidR="00F079F6" w:rsidRPr="00F079F6">
        <w:rPr>
          <w:rStyle w:val="FontStyle24"/>
          <w:color w:val="auto"/>
          <w:sz w:val="28"/>
          <w:szCs w:val="28"/>
          <w:u w:val="single"/>
        </w:rPr>
        <w:t xml:space="preserve">не ранее </w:t>
      </w:r>
      <w:r w:rsidR="00917525">
        <w:rPr>
          <w:rStyle w:val="FontStyle24"/>
          <w:color w:val="auto"/>
          <w:sz w:val="28"/>
          <w:szCs w:val="28"/>
          <w:u w:val="single"/>
        </w:rPr>
        <w:t>3</w:t>
      </w:r>
      <w:r w:rsidR="00F079F6" w:rsidRPr="00F079F6">
        <w:rPr>
          <w:rStyle w:val="FontStyle24"/>
          <w:color w:val="auto"/>
          <w:sz w:val="28"/>
          <w:szCs w:val="28"/>
          <w:u w:val="single"/>
        </w:rPr>
        <w:t xml:space="preserve"> июля 2017 года</w:t>
      </w:r>
      <w:r w:rsidR="00917525">
        <w:rPr>
          <w:rStyle w:val="FontStyle24"/>
          <w:color w:val="auto"/>
          <w:sz w:val="28"/>
          <w:szCs w:val="28"/>
          <w:u w:val="single"/>
        </w:rPr>
        <w:t>)</w:t>
      </w:r>
      <w:r w:rsidRPr="00F079F6">
        <w:rPr>
          <w:sz w:val="28"/>
          <w:szCs w:val="28"/>
        </w:rPr>
        <w:t xml:space="preserve"> – промежуточные суммарные данные для оценки активности медицинских организаций за отчётный период;</w:t>
      </w:r>
    </w:p>
    <w:p w:rsidR="00107EE9" w:rsidRPr="00F079F6" w:rsidRDefault="00107EE9" w:rsidP="00107EE9">
      <w:pPr>
        <w:widowControl w:val="0"/>
        <w:ind w:firstLine="708"/>
        <w:jc w:val="both"/>
        <w:rPr>
          <w:sz w:val="28"/>
          <w:szCs w:val="28"/>
        </w:rPr>
      </w:pPr>
      <w:r w:rsidRPr="00F079F6">
        <w:rPr>
          <w:sz w:val="28"/>
          <w:szCs w:val="28"/>
        </w:rPr>
        <w:t xml:space="preserve">- в срок до 20 октября 2017 года </w:t>
      </w:r>
      <w:r w:rsidR="00917525">
        <w:rPr>
          <w:sz w:val="28"/>
          <w:szCs w:val="28"/>
        </w:rPr>
        <w:t>(</w:t>
      </w:r>
      <w:r w:rsidR="00F079F6" w:rsidRPr="00F079F6">
        <w:rPr>
          <w:rStyle w:val="FontStyle24"/>
          <w:color w:val="auto"/>
          <w:sz w:val="28"/>
          <w:szCs w:val="28"/>
          <w:u w:val="single"/>
        </w:rPr>
        <w:t xml:space="preserve">не ранее </w:t>
      </w:r>
      <w:r w:rsidR="0085410E">
        <w:rPr>
          <w:rStyle w:val="FontStyle24"/>
          <w:color w:val="auto"/>
          <w:sz w:val="28"/>
          <w:szCs w:val="28"/>
          <w:u w:val="single"/>
        </w:rPr>
        <w:t>2</w:t>
      </w:r>
      <w:r w:rsidR="00F079F6" w:rsidRPr="00F079F6">
        <w:rPr>
          <w:rStyle w:val="FontStyle24"/>
          <w:color w:val="auto"/>
          <w:sz w:val="28"/>
          <w:szCs w:val="28"/>
          <w:u w:val="single"/>
        </w:rPr>
        <w:t xml:space="preserve"> октября 2017 года</w:t>
      </w:r>
      <w:r w:rsidR="00917525">
        <w:rPr>
          <w:rStyle w:val="FontStyle24"/>
          <w:color w:val="auto"/>
          <w:sz w:val="28"/>
          <w:szCs w:val="28"/>
          <w:u w:val="single"/>
        </w:rPr>
        <w:t>)</w:t>
      </w:r>
      <w:r w:rsidR="00F079F6" w:rsidRPr="00F079F6">
        <w:rPr>
          <w:rStyle w:val="FontStyle24"/>
          <w:color w:val="auto"/>
          <w:sz w:val="28"/>
          <w:szCs w:val="28"/>
        </w:rPr>
        <w:t xml:space="preserve"> </w:t>
      </w:r>
      <w:r w:rsidRPr="00F079F6">
        <w:rPr>
          <w:sz w:val="28"/>
          <w:szCs w:val="28"/>
        </w:rPr>
        <w:t>– итоговые суммарные данные с нарастающим итогом за весь 2017 год.</w:t>
      </w:r>
    </w:p>
    <w:p w:rsidR="00C619FF" w:rsidRDefault="00C619FF" w:rsidP="008E791C">
      <w:pPr>
        <w:pStyle w:val="Style6"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>
        <w:rPr>
          <w:rStyle w:val="FontStyle24"/>
          <w:color w:val="auto"/>
          <w:sz w:val="28"/>
          <w:szCs w:val="28"/>
        </w:rPr>
        <w:t>4.</w:t>
      </w:r>
      <w:r w:rsidR="00F079F6">
        <w:rPr>
          <w:rStyle w:val="FontStyle24"/>
          <w:color w:val="auto"/>
          <w:sz w:val="28"/>
          <w:szCs w:val="28"/>
        </w:rPr>
        <w:t>6</w:t>
      </w:r>
      <w:r>
        <w:rPr>
          <w:rStyle w:val="FontStyle24"/>
          <w:color w:val="auto"/>
          <w:sz w:val="28"/>
          <w:szCs w:val="28"/>
        </w:rPr>
        <w:t xml:space="preserve">.1. </w:t>
      </w:r>
      <w:r w:rsidR="00773B0E" w:rsidRPr="00B06179">
        <w:rPr>
          <w:rStyle w:val="FontStyle24"/>
          <w:color w:val="auto"/>
          <w:sz w:val="28"/>
          <w:szCs w:val="28"/>
        </w:rPr>
        <w:t>В поле «Тема сообщения» необходимо указать следующую тему:</w:t>
      </w:r>
    </w:p>
    <w:p w:rsidR="00773B0E" w:rsidRPr="00F079F6" w:rsidRDefault="00773B0E" w:rsidP="00C619FF">
      <w:pPr>
        <w:pStyle w:val="Style6"/>
        <w:widowControl/>
        <w:spacing w:line="240" w:lineRule="auto"/>
        <w:ind w:firstLine="0"/>
        <w:rPr>
          <w:rStyle w:val="FontStyle24"/>
          <w:color w:val="auto"/>
          <w:sz w:val="28"/>
          <w:szCs w:val="28"/>
        </w:rPr>
      </w:pPr>
      <w:r w:rsidRPr="00F079F6">
        <w:rPr>
          <w:rStyle w:val="FontStyle24"/>
          <w:color w:val="auto"/>
          <w:sz w:val="28"/>
          <w:szCs w:val="28"/>
        </w:rPr>
        <w:t>«</w:t>
      </w:r>
      <w:r w:rsidR="00B06179" w:rsidRPr="00F079F6">
        <w:rPr>
          <w:rStyle w:val="FontStyle24"/>
          <w:color w:val="auto"/>
          <w:sz w:val="28"/>
          <w:szCs w:val="28"/>
        </w:rPr>
        <w:t>НОК 201</w:t>
      </w:r>
      <w:r w:rsidR="008E791C" w:rsidRPr="00F079F6">
        <w:rPr>
          <w:rStyle w:val="FontStyle24"/>
          <w:color w:val="auto"/>
          <w:sz w:val="28"/>
          <w:szCs w:val="28"/>
        </w:rPr>
        <w:t>7</w:t>
      </w:r>
      <w:r w:rsidR="00B06179" w:rsidRPr="00F079F6">
        <w:rPr>
          <w:rStyle w:val="FontStyle24"/>
          <w:color w:val="auto"/>
          <w:sz w:val="28"/>
          <w:szCs w:val="28"/>
        </w:rPr>
        <w:t xml:space="preserve"> г.</w:t>
      </w:r>
      <w:r w:rsidRPr="00F079F6">
        <w:rPr>
          <w:rStyle w:val="FontStyle24"/>
          <w:color w:val="auto"/>
          <w:sz w:val="28"/>
          <w:szCs w:val="28"/>
        </w:rPr>
        <w:t>».</w:t>
      </w:r>
    </w:p>
    <w:p w:rsidR="00773B0E" w:rsidRPr="00B06179" w:rsidRDefault="00773B0E" w:rsidP="00773B0E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06179">
        <w:rPr>
          <w:rStyle w:val="FontStyle24"/>
          <w:color w:val="auto"/>
          <w:sz w:val="28"/>
          <w:szCs w:val="28"/>
        </w:rPr>
        <w:t>4.</w:t>
      </w:r>
      <w:r w:rsidR="00F079F6">
        <w:rPr>
          <w:rStyle w:val="FontStyle24"/>
          <w:color w:val="auto"/>
          <w:sz w:val="28"/>
          <w:szCs w:val="28"/>
        </w:rPr>
        <w:t>6</w:t>
      </w:r>
      <w:r w:rsidRPr="00B06179">
        <w:rPr>
          <w:rStyle w:val="FontStyle24"/>
          <w:color w:val="auto"/>
          <w:sz w:val="28"/>
          <w:szCs w:val="28"/>
        </w:rPr>
        <w:t>.</w:t>
      </w:r>
      <w:r w:rsidR="00C619FF">
        <w:rPr>
          <w:rStyle w:val="FontStyle24"/>
          <w:color w:val="auto"/>
          <w:sz w:val="28"/>
          <w:szCs w:val="28"/>
        </w:rPr>
        <w:t>2</w:t>
      </w:r>
      <w:r w:rsidRPr="00B06179">
        <w:rPr>
          <w:rStyle w:val="FontStyle24"/>
          <w:color w:val="auto"/>
          <w:sz w:val="28"/>
          <w:szCs w:val="28"/>
        </w:rPr>
        <w:t xml:space="preserve">. В поле «Текст сообщения» </w:t>
      </w:r>
      <w:r w:rsidR="00F079F6" w:rsidRPr="00B06179">
        <w:rPr>
          <w:rStyle w:val="FontStyle24"/>
          <w:color w:val="auto"/>
          <w:sz w:val="28"/>
          <w:szCs w:val="28"/>
        </w:rPr>
        <w:t xml:space="preserve">необходимо </w:t>
      </w:r>
      <w:r w:rsidR="00F079F6">
        <w:rPr>
          <w:rStyle w:val="FontStyle24"/>
          <w:color w:val="auto"/>
          <w:sz w:val="28"/>
          <w:szCs w:val="28"/>
        </w:rPr>
        <w:t>внести</w:t>
      </w:r>
      <w:r w:rsidRPr="00B06179">
        <w:rPr>
          <w:rStyle w:val="FontStyle24"/>
          <w:color w:val="auto"/>
          <w:sz w:val="28"/>
          <w:szCs w:val="28"/>
        </w:rPr>
        <w:t xml:space="preserve"> следующую информацию:</w:t>
      </w:r>
    </w:p>
    <w:p w:rsidR="00773B0E" w:rsidRPr="00B06179" w:rsidRDefault="00773B0E" w:rsidP="00773B0E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06179">
        <w:rPr>
          <w:rStyle w:val="FontStyle24"/>
          <w:color w:val="auto"/>
          <w:sz w:val="28"/>
          <w:szCs w:val="28"/>
        </w:rPr>
        <w:t>- наименование медицинской организации;</w:t>
      </w:r>
    </w:p>
    <w:p w:rsidR="00773B0E" w:rsidRPr="00B06179" w:rsidRDefault="00773B0E" w:rsidP="00773B0E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06179">
        <w:rPr>
          <w:rStyle w:val="FontStyle24"/>
          <w:color w:val="auto"/>
          <w:sz w:val="28"/>
          <w:szCs w:val="28"/>
        </w:rPr>
        <w:t xml:space="preserve">- фамилию, имя, отчество специалиста, ответственного за оформление </w:t>
      </w:r>
      <w:r w:rsidR="00F079F6" w:rsidRPr="00736326">
        <w:rPr>
          <w:rStyle w:val="FontStyle24"/>
          <w:color w:val="auto"/>
          <w:sz w:val="28"/>
          <w:szCs w:val="28"/>
        </w:rPr>
        <w:t>суммарн</w:t>
      </w:r>
      <w:r w:rsidR="00F079F6">
        <w:rPr>
          <w:rStyle w:val="FontStyle24"/>
          <w:color w:val="auto"/>
          <w:sz w:val="28"/>
          <w:szCs w:val="28"/>
        </w:rPr>
        <w:t>ых</w:t>
      </w:r>
      <w:r w:rsidR="00F079F6" w:rsidRPr="00736326">
        <w:rPr>
          <w:rStyle w:val="FontStyle24"/>
          <w:color w:val="auto"/>
          <w:sz w:val="28"/>
          <w:szCs w:val="28"/>
        </w:rPr>
        <w:t xml:space="preserve"> </w:t>
      </w:r>
      <w:r w:rsidRPr="00B06179">
        <w:rPr>
          <w:rStyle w:val="FontStyle24"/>
          <w:color w:val="auto"/>
          <w:sz w:val="28"/>
          <w:szCs w:val="28"/>
        </w:rPr>
        <w:t>результатов анкетирования;</w:t>
      </w:r>
    </w:p>
    <w:p w:rsidR="00773B0E" w:rsidRPr="00B06179" w:rsidRDefault="00773B0E" w:rsidP="00773B0E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06179">
        <w:rPr>
          <w:rStyle w:val="FontStyle24"/>
          <w:color w:val="auto"/>
          <w:sz w:val="28"/>
          <w:szCs w:val="28"/>
        </w:rPr>
        <w:t>- номер телефона специалиста в междугородном формате;</w:t>
      </w:r>
    </w:p>
    <w:p w:rsidR="00773B0E" w:rsidRPr="00B06179" w:rsidRDefault="00773B0E" w:rsidP="00773B0E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06179">
        <w:rPr>
          <w:rStyle w:val="FontStyle24"/>
          <w:color w:val="auto"/>
          <w:sz w:val="28"/>
          <w:szCs w:val="28"/>
        </w:rPr>
        <w:t>- электронный адрес (если отличается от обратного адреса).</w:t>
      </w:r>
    </w:p>
    <w:p w:rsidR="00295ED3" w:rsidRDefault="00773B0E" w:rsidP="00B06179">
      <w:pPr>
        <w:keepLines/>
        <w:ind w:firstLine="708"/>
        <w:jc w:val="both"/>
        <w:rPr>
          <w:rStyle w:val="FontStyle24"/>
          <w:color w:val="auto"/>
          <w:sz w:val="28"/>
          <w:szCs w:val="28"/>
        </w:rPr>
      </w:pPr>
      <w:r w:rsidRPr="00B06179">
        <w:rPr>
          <w:rStyle w:val="FontStyle24"/>
          <w:color w:val="auto"/>
          <w:sz w:val="28"/>
          <w:szCs w:val="28"/>
        </w:rPr>
        <w:t>4.</w:t>
      </w:r>
      <w:r w:rsidR="00F079F6">
        <w:rPr>
          <w:rStyle w:val="FontStyle24"/>
          <w:color w:val="auto"/>
          <w:sz w:val="28"/>
          <w:szCs w:val="28"/>
        </w:rPr>
        <w:t>7</w:t>
      </w:r>
      <w:r w:rsidRPr="00B06179">
        <w:rPr>
          <w:rStyle w:val="FontStyle24"/>
          <w:color w:val="auto"/>
          <w:sz w:val="28"/>
          <w:szCs w:val="28"/>
        </w:rPr>
        <w:t>. </w:t>
      </w:r>
      <w:r w:rsidR="00295ED3">
        <w:rPr>
          <w:rStyle w:val="FontStyle24"/>
          <w:color w:val="auto"/>
          <w:sz w:val="28"/>
          <w:szCs w:val="28"/>
        </w:rPr>
        <w:t>Для подтверждения получения Вашей корреспонденции</w:t>
      </w:r>
      <w:r w:rsidR="00F079F6">
        <w:rPr>
          <w:rStyle w:val="FontStyle24"/>
          <w:color w:val="auto"/>
          <w:sz w:val="28"/>
          <w:szCs w:val="28"/>
        </w:rPr>
        <w:t>, направленной в адрес</w:t>
      </w:r>
      <w:r w:rsidR="006D5748">
        <w:rPr>
          <w:rStyle w:val="FontStyle24"/>
          <w:color w:val="auto"/>
          <w:sz w:val="28"/>
          <w:szCs w:val="28"/>
        </w:rPr>
        <w:t xml:space="preserve"> </w:t>
      </w:r>
      <w:proofErr w:type="spellStart"/>
      <w:r w:rsidR="006D5748" w:rsidRPr="002E05AD">
        <w:rPr>
          <w:b/>
          <w:color w:val="FF0000"/>
          <w:sz w:val="28"/>
          <w:szCs w:val="28"/>
        </w:rPr>
        <w:t>olkhovskaya-oa@cmphmao.ru</w:t>
      </w:r>
      <w:proofErr w:type="spellEnd"/>
      <w:r w:rsidR="00295ED3">
        <w:rPr>
          <w:rStyle w:val="FontStyle24"/>
          <w:color w:val="auto"/>
          <w:sz w:val="28"/>
          <w:szCs w:val="28"/>
        </w:rPr>
        <w:t>, а также по</w:t>
      </w:r>
      <w:r w:rsidRPr="00B06179">
        <w:rPr>
          <w:rStyle w:val="FontStyle24"/>
          <w:color w:val="auto"/>
          <w:sz w:val="28"/>
          <w:szCs w:val="28"/>
        </w:rPr>
        <w:t xml:space="preserve"> возникающим вопроса</w:t>
      </w:r>
      <w:r w:rsidR="00295ED3">
        <w:rPr>
          <w:rStyle w:val="FontStyle24"/>
          <w:color w:val="auto"/>
          <w:sz w:val="28"/>
          <w:szCs w:val="28"/>
        </w:rPr>
        <w:t>м можно обратиться по телефону:</w:t>
      </w:r>
    </w:p>
    <w:p w:rsidR="00295ED3" w:rsidRDefault="0001500A" w:rsidP="00B06179">
      <w:pPr>
        <w:keepLines/>
        <w:ind w:firstLine="708"/>
        <w:jc w:val="both"/>
        <w:rPr>
          <w:rStyle w:val="FontStyle24"/>
          <w:color w:val="auto"/>
          <w:sz w:val="28"/>
          <w:szCs w:val="28"/>
        </w:rPr>
      </w:pPr>
      <w:r w:rsidRPr="00B06179">
        <w:rPr>
          <w:rStyle w:val="FontStyle24"/>
          <w:color w:val="auto"/>
          <w:sz w:val="28"/>
          <w:szCs w:val="28"/>
        </w:rPr>
        <w:t xml:space="preserve">8-(3467)-31-84-66, </w:t>
      </w:r>
      <w:proofErr w:type="spellStart"/>
      <w:r w:rsidRPr="00B06179">
        <w:rPr>
          <w:rStyle w:val="FontStyle24"/>
          <w:color w:val="auto"/>
          <w:sz w:val="28"/>
          <w:szCs w:val="28"/>
        </w:rPr>
        <w:t>доб</w:t>
      </w:r>
      <w:proofErr w:type="spellEnd"/>
      <w:r w:rsidRPr="00B06179">
        <w:rPr>
          <w:rStyle w:val="FontStyle24"/>
          <w:color w:val="auto"/>
          <w:sz w:val="28"/>
          <w:szCs w:val="28"/>
        </w:rPr>
        <w:t xml:space="preserve">. </w:t>
      </w:r>
      <w:r w:rsidR="008E791C">
        <w:rPr>
          <w:rStyle w:val="FontStyle24"/>
          <w:color w:val="auto"/>
          <w:sz w:val="28"/>
          <w:szCs w:val="28"/>
        </w:rPr>
        <w:t>235</w:t>
      </w:r>
      <w:r w:rsidR="00773B0E" w:rsidRPr="00B06179">
        <w:rPr>
          <w:rStyle w:val="FontStyle24"/>
          <w:color w:val="auto"/>
          <w:sz w:val="28"/>
          <w:szCs w:val="28"/>
        </w:rPr>
        <w:t xml:space="preserve"> </w:t>
      </w:r>
      <w:r w:rsidR="00B06179" w:rsidRPr="00B06179">
        <w:rPr>
          <w:rStyle w:val="FontStyle24"/>
          <w:color w:val="auto"/>
          <w:sz w:val="28"/>
          <w:szCs w:val="28"/>
        </w:rPr>
        <w:t>(</w:t>
      </w:r>
      <w:r w:rsidR="00773B0E" w:rsidRPr="00B06179">
        <w:rPr>
          <w:rStyle w:val="FontStyle24"/>
          <w:color w:val="auto"/>
          <w:sz w:val="28"/>
          <w:szCs w:val="28"/>
        </w:rPr>
        <w:t>Ольховская Ольга Александровна</w:t>
      </w:r>
      <w:r w:rsidR="00B06179" w:rsidRPr="00B06179">
        <w:rPr>
          <w:rStyle w:val="FontStyle24"/>
          <w:color w:val="auto"/>
          <w:sz w:val="28"/>
          <w:szCs w:val="28"/>
        </w:rPr>
        <w:t>)</w:t>
      </w:r>
      <w:r w:rsidR="00F7668A">
        <w:rPr>
          <w:rStyle w:val="FontStyle24"/>
          <w:color w:val="auto"/>
          <w:sz w:val="28"/>
          <w:szCs w:val="28"/>
        </w:rPr>
        <w:t>.</w:t>
      </w:r>
    </w:p>
    <w:sectPr w:rsidR="00295ED3" w:rsidSect="009D70D8">
      <w:footerReference w:type="default" r:id="rId7"/>
      <w:pgSz w:w="11905" w:h="16837"/>
      <w:pgMar w:top="1134" w:right="851" w:bottom="1134" w:left="1418" w:header="720" w:footer="3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A9" w:rsidRDefault="000D64A9" w:rsidP="00BC269E">
      <w:r>
        <w:separator/>
      </w:r>
    </w:p>
  </w:endnote>
  <w:endnote w:type="continuationSeparator" w:id="0">
    <w:p w:rsidR="000D64A9" w:rsidRDefault="000D64A9" w:rsidP="00BC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2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612"/>
      <w:gridCol w:w="8388"/>
    </w:tblGrid>
    <w:tr w:rsidR="000D64A9" w:rsidTr="00CA4BE6">
      <w:tc>
        <w:tcPr>
          <w:tcW w:w="2670" w:type="pct"/>
        </w:tcPr>
        <w:p w:rsidR="000D64A9" w:rsidRDefault="000D64A9">
          <w:pPr>
            <w:pStyle w:val="aa"/>
            <w:jc w:val="right"/>
            <w:rPr>
              <w:color w:val="4F81BD" w:themeColor="accent1"/>
            </w:rPr>
          </w:pPr>
          <w:r w:rsidRPr="00B57F8C">
            <w:fldChar w:fldCharType="begin"/>
          </w:r>
          <w:r>
            <w:instrText xml:space="preserve"> PAGE   \* MERGEFORMAT </w:instrText>
          </w:r>
          <w:r w:rsidRPr="00B57F8C">
            <w:fldChar w:fldCharType="separate"/>
          </w:r>
          <w:r w:rsidR="00837702" w:rsidRPr="00837702">
            <w:rPr>
              <w:noProof/>
              <w:color w:val="4F81BD" w:themeColor="accent1"/>
            </w:rPr>
            <w:t>1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2330" w:type="pct"/>
        </w:tcPr>
        <w:p w:rsidR="000D64A9" w:rsidRDefault="000D64A9">
          <w:pPr>
            <w:pStyle w:val="aa"/>
            <w:rPr>
              <w:color w:val="4F81BD" w:themeColor="accent1"/>
            </w:rPr>
          </w:pPr>
        </w:p>
      </w:tc>
    </w:tr>
  </w:tbl>
  <w:p w:rsidR="000D64A9" w:rsidRDefault="000D64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A9" w:rsidRDefault="000D64A9" w:rsidP="00BC269E">
      <w:r>
        <w:separator/>
      </w:r>
    </w:p>
  </w:footnote>
  <w:footnote w:type="continuationSeparator" w:id="0">
    <w:p w:rsidR="000D64A9" w:rsidRDefault="000D64A9" w:rsidP="00BC2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F9B"/>
    <w:multiLevelType w:val="hybridMultilevel"/>
    <w:tmpl w:val="6DD89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2609D"/>
    <w:multiLevelType w:val="hybridMultilevel"/>
    <w:tmpl w:val="7B3E8D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32C4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A0456"/>
    <w:multiLevelType w:val="singleLevel"/>
    <w:tmpl w:val="F65EFCE8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5C392B"/>
    <w:multiLevelType w:val="hybridMultilevel"/>
    <w:tmpl w:val="A40262B6"/>
    <w:lvl w:ilvl="0" w:tplc="8856B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A47644"/>
    <w:multiLevelType w:val="singleLevel"/>
    <w:tmpl w:val="AD62FD4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33588A"/>
    <w:multiLevelType w:val="hybridMultilevel"/>
    <w:tmpl w:val="FBDE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0331E"/>
    <w:multiLevelType w:val="multilevel"/>
    <w:tmpl w:val="9F2CC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0F9451E"/>
    <w:multiLevelType w:val="hybridMultilevel"/>
    <w:tmpl w:val="2530F1D0"/>
    <w:lvl w:ilvl="0" w:tplc="BB2C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590DC5"/>
    <w:multiLevelType w:val="hybridMultilevel"/>
    <w:tmpl w:val="74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F0"/>
    <w:rsid w:val="000005D8"/>
    <w:rsid w:val="000038E5"/>
    <w:rsid w:val="0000506C"/>
    <w:rsid w:val="0000510F"/>
    <w:rsid w:val="000054D0"/>
    <w:rsid w:val="00007BD2"/>
    <w:rsid w:val="00011746"/>
    <w:rsid w:val="00013286"/>
    <w:rsid w:val="00014CFD"/>
    <w:rsid w:val="0001500A"/>
    <w:rsid w:val="00025CF5"/>
    <w:rsid w:val="00034007"/>
    <w:rsid w:val="00043B86"/>
    <w:rsid w:val="00045099"/>
    <w:rsid w:val="00046F19"/>
    <w:rsid w:val="00050C29"/>
    <w:rsid w:val="00052A03"/>
    <w:rsid w:val="00053BB8"/>
    <w:rsid w:val="00054356"/>
    <w:rsid w:val="00056B8F"/>
    <w:rsid w:val="00056BCC"/>
    <w:rsid w:val="00074020"/>
    <w:rsid w:val="00074295"/>
    <w:rsid w:val="000855EA"/>
    <w:rsid w:val="00092079"/>
    <w:rsid w:val="00092259"/>
    <w:rsid w:val="000923CA"/>
    <w:rsid w:val="00097754"/>
    <w:rsid w:val="000A5F20"/>
    <w:rsid w:val="000B1095"/>
    <w:rsid w:val="000B163C"/>
    <w:rsid w:val="000B2847"/>
    <w:rsid w:val="000C4632"/>
    <w:rsid w:val="000C5706"/>
    <w:rsid w:val="000C5C7A"/>
    <w:rsid w:val="000C67C9"/>
    <w:rsid w:val="000D1460"/>
    <w:rsid w:val="000D2360"/>
    <w:rsid w:val="000D420C"/>
    <w:rsid w:val="000D4781"/>
    <w:rsid w:val="000D538E"/>
    <w:rsid w:val="000D64A9"/>
    <w:rsid w:val="000D6D3F"/>
    <w:rsid w:val="000D6DB3"/>
    <w:rsid w:val="000D7E41"/>
    <w:rsid w:val="000E04EB"/>
    <w:rsid w:val="000E261B"/>
    <w:rsid w:val="000E38E4"/>
    <w:rsid w:val="000E5FD2"/>
    <w:rsid w:val="000E6145"/>
    <w:rsid w:val="000E6AA2"/>
    <w:rsid w:val="000F0082"/>
    <w:rsid w:val="000F135B"/>
    <w:rsid w:val="000F1B8D"/>
    <w:rsid w:val="000F43AD"/>
    <w:rsid w:val="001009AF"/>
    <w:rsid w:val="00103ECB"/>
    <w:rsid w:val="00106E98"/>
    <w:rsid w:val="00106FEA"/>
    <w:rsid w:val="00107EE9"/>
    <w:rsid w:val="00110A92"/>
    <w:rsid w:val="00112B0B"/>
    <w:rsid w:val="001150D4"/>
    <w:rsid w:val="00123536"/>
    <w:rsid w:val="001263B2"/>
    <w:rsid w:val="001343C8"/>
    <w:rsid w:val="00143A4A"/>
    <w:rsid w:val="00144714"/>
    <w:rsid w:val="00144DE5"/>
    <w:rsid w:val="00146084"/>
    <w:rsid w:val="0015651D"/>
    <w:rsid w:val="00157F4E"/>
    <w:rsid w:val="0016381F"/>
    <w:rsid w:val="00165C21"/>
    <w:rsid w:val="00170E30"/>
    <w:rsid w:val="001715E9"/>
    <w:rsid w:val="00173BD6"/>
    <w:rsid w:val="00175C86"/>
    <w:rsid w:val="001817AF"/>
    <w:rsid w:val="0018181C"/>
    <w:rsid w:val="0018245F"/>
    <w:rsid w:val="00185BDA"/>
    <w:rsid w:val="00187F09"/>
    <w:rsid w:val="00193673"/>
    <w:rsid w:val="001957C1"/>
    <w:rsid w:val="00195B75"/>
    <w:rsid w:val="001A32BD"/>
    <w:rsid w:val="001A3DE8"/>
    <w:rsid w:val="001B0D6F"/>
    <w:rsid w:val="001B3068"/>
    <w:rsid w:val="001B61AB"/>
    <w:rsid w:val="001C2BAC"/>
    <w:rsid w:val="001C30D6"/>
    <w:rsid w:val="001D3AE4"/>
    <w:rsid w:val="001E0361"/>
    <w:rsid w:val="001E1B2B"/>
    <w:rsid w:val="001E7086"/>
    <w:rsid w:val="001F13D1"/>
    <w:rsid w:val="001F176E"/>
    <w:rsid w:val="00204844"/>
    <w:rsid w:val="00204B80"/>
    <w:rsid w:val="00205019"/>
    <w:rsid w:val="0020589C"/>
    <w:rsid w:val="00206331"/>
    <w:rsid w:val="00224A37"/>
    <w:rsid w:val="00225D11"/>
    <w:rsid w:val="00231BDA"/>
    <w:rsid w:val="00237CF8"/>
    <w:rsid w:val="00242476"/>
    <w:rsid w:val="0024257F"/>
    <w:rsid w:val="0024348C"/>
    <w:rsid w:val="0024550E"/>
    <w:rsid w:val="002464F3"/>
    <w:rsid w:val="00247060"/>
    <w:rsid w:val="002517B5"/>
    <w:rsid w:val="002521B0"/>
    <w:rsid w:val="00253D9E"/>
    <w:rsid w:val="0025524C"/>
    <w:rsid w:val="00260BDC"/>
    <w:rsid w:val="0026131B"/>
    <w:rsid w:val="00262C9C"/>
    <w:rsid w:val="00263122"/>
    <w:rsid w:val="00264703"/>
    <w:rsid w:val="00264B68"/>
    <w:rsid w:val="00270468"/>
    <w:rsid w:val="00275CAB"/>
    <w:rsid w:val="002816F5"/>
    <w:rsid w:val="00287A48"/>
    <w:rsid w:val="00287C58"/>
    <w:rsid w:val="00291815"/>
    <w:rsid w:val="00291CB6"/>
    <w:rsid w:val="00295ED3"/>
    <w:rsid w:val="00296635"/>
    <w:rsid w:val="00296777"/>
    <w:rsid w:val="002A37AE"/>
    <w:rsid w:val="002A6670"/>
    <w:rsid w:val="002A773B"/>
    <w:rsid w:val="002B39A8"/>
    <w:rsid w:val="002B7FDA"/>
    <w:rsid w:val="002C5B95"/>
    <w:rsid w:val="002C6AE0"/>
    <w:rsid w:val="002D1FFB"/>
    <w:rsid w:val="002D2D1C"/>
    <w:rsid w:val="002D390F"/>
    <w:rsid w:val="002E11CA"/>
    <w:rsid w:val="002E524E"/>
    <w:rsid w:val="002E633A"/>
    <w:rsid w:val="002E6402"/>
    <w:rsid w:val="002E67B3"/>
    <w:rsid w:val="002F0280"/>
    <w:rsid w:val="002F1804"/>
    <w:rsid w:val="002F3A12"/>
    <w:rsid w:val="00300027"/>
    <w:rsid w:val="00301277"/>
    <w:rsid w:val="003022CC"/>
    <w:rsid w:val="003063CD"/>
    <w:rsid w:val="00316500"/>
    <w:rsid w:val="00330ECE"/>
    <w:rsid w:val="0033147F"/>
    <w:rsid w:val="003317BC"/>
    <w:rsid w:val="0033223F"/>
    <w:rsid w:val="003364E8"/>
    <w:rsid w:val="00342C6F"/>
    <w:rsid w:val="003433BA"/>
    <w:rsid w:val="003541EA"/>
    <w:rsid w:val="00354ED1"/>
    <w:rsid w:val="00357A7E"/>
    <w:rsid w:val="00364F54"/>
    <w:rsid w:val="00365451"/>
    <w:rsid w:val="00371C30"/>
    <w:rsid w:val="00376089"/>
    <w:rsid w:val="00376BF1"/>
    <w:rsid w:val="003778B0"/>
    <w:rsid w:val="00377997"/>
    <w:rsid w:val="00381797"/>
    <w:rsid w:val="00382A4D"/>
    <w:rsid w:val="0038673B"/>
    <w:rsid w:val="0039114B"/>
    <w:rsid w:val="00391914"/>
    <w:rsid w:val="00391976"/>
    <w:rsid w:val="00392E2C"/>
    <w:rsid w:val="0039501A"/>
    <w:rsid w:val="00396B45"/>
    <w:rsid w:val="003975A0"/>
    <w:rsid w:val="003A3865"/>
    <w:rsid w:val="003A7FA4"/>
    <w:rsid w:val="003B51C6"/>
    <w:rsid w:val="003B56C2"/>
    <w:rsid w:val="003B5A1A"/>
    <w:rsid w:val="003C2A0B"/>
    <w:rsid w:val="003C6208"/>
    <w:rsid w:val="003C7CAC"/>
    <w:rsid w:val="003D09D7"/>
    <w:rsid w:val="003D2A05"/>
    <w:rsid w:val="003D35C0"/>
    <w:rsid w:val="003D391D"/>
    <w:rsid w:val="003D4C50"/>
    <w:rsid w:val="003D5D69"/>
    <w:rsid w:val="003D60CD"/>
    <w:rsid w:val="003E31A4"/>
    <w:rsid w:val="003F32E5"/>
    <w:rsid w:val="003F6137"/>
    <w:rsid w:val="00400EC1"/>
    <w:rsid w:val="004027FE"/>
    <w:rsid w:val="00403990"/>
    <w:rsid w:val="00404349"/>
    <w:rsid w:val="00404906"/>
    <w:rsid w:val="004060A1"/>
    <w:rsid w:val="004144B9"/>
    <w:rsid w:val="00415AE0"/>
    <w:rsid w:val="00421114"/>
    <w:rsid w:val="00434C49"/>
    <w:rsid w:val="00435CE9"/>
    <w:rsid w:val="00441194"/>
    <w:rsid w:val="00443E39"/>
    <w:rsid w:val="00444768"/>
    <w:rsid w:val="00447577"/>
    <w:rsid w:val="00450579"/>
    <w:rsid w:val="00452158"/>
    <w:rsid w:val="004529F8"/>
    <w:rsid w:val="0045316F"/>
    <w:rsid w:val="00453B4B"/>
    <w:rsid w:val="00454F93"/>
    <w:rsid w:val="0045789C"/>
    <w:rsid w:val="00461FED"/>
    <w:rsid w:val="00462DF2"/>
    <w:rsid w:val="00466B2C"/>
    <w:rsid w:val="00470A2F"/>
    <w:rsid w:val="004742C9"/>
    <w:rsid w:val="0047443D"/>
    <w:rsid w:val="0047582B"/>
    <w:rsid w:val="0047613B"/>
    <w:rsid w:val="00476418"/>
    <w:rsid w:val="00476FA2"/>
    <w:rsid w:val="004778B7"/>
    <w:rsid w:val="00480E4A"/>
    <w:rsid w:val="00481742"/>
    <w:rsid w:val="00482077"/>
    <w:rsid w:val="00487A55"/>
    <w:rsid w:val="00492FA9"/>
    <w:rsid w:val="00493F1A"/>
    <w:rsid w:val="00494421"/>
    <w:rsid w:val="004965C2"/>
    <w:rsid w:val="004A315D"/>
    <w:rsid w:val="004A3A55"/>
    <w:rsid w:val="004A4B2C"/>
    <w:rsid w:val="004A5360"/>
    <w:rsid w:val="004A5A26"/>
    <w:rsid w:val="004B00E6"/>
    <w:rsid w:val="004C2058"/>
    <w:rsid w:val="004C271F"/>
    <w:rsid w:val="004C6621"/>
    <w:rsid w:val="004C7395"/>
    <w:rsid w:val="004D0404"/>
    <w:rsid w:val="004D2467"/>
    <w:rsid w:val="004D2EF2"/>
    <w:rsid w:val="004D3542"/>
    <w:rsid w:val="004D395F"/>
    <w:rsid w:val="004E09E7"/>
    <w:rsid w:val="004E0AE7"/>
    <w:rsid w:val="004E151E"/>
    <w:rsid w:val="004E357D"/>
    <w:rsid w:val="004E5F98"/>
    <w:rsid w:val="004F473D"/>
    <w:rsid w:val="004F4DC1"/>
    <w:rsid w:val="004F5736"/>
    <w:rsid w:val="005030CF"/>
    <w:rsid w:val="00504840"/>
    <w:rsid w:val="00506889"/>
    <w:rsid w:val="00507003"/>
    <w:rsid w:val="00514076"/>
    <w:rsid w:val="0051587A"/>
    <w:rsid w:val="005161B7"/>
    <w:rsid w:val="0052418A"/>
    <w:rsid w:val="00524DDC"/>
    <w:rsid w:val="00536601"/>
    <w:rsid w:val="005376E1"/>
    <w:rsid w:val="005378FA"/>
    <w:rsid w:val="005413EF"/>
    <w:rsid w:val="0054287D"/>
    <w:rsid w:val="00546501"/>
    <w:rsid w:val="005506C1"/>
    <w:rsid w:val="005518E2"/>
    <w:rsid w:val="00553915"/>
    <w:rsid w:val="00554BB4"/>
    <w:rsid w:val="0055562C"/>
    <w:rsid w:val="0055631B"/>
    <w:rsid w:val="0055766E"/>
    <w:rsid w:val="00560C1F"/>
    <w:rsid w:val="00564B54"/>
    <w:rsid w:val="00565565"/>
    <w:rsid w:val="0057107F"/>
    <w:rsid w:val="00571CFE"/>
    <w:rsid w:val="00576378"/>
    <w:rsid w:val="00576DB7"/>
    <w:rsid w:val="00576EA1"/>
    <w:rsid w:val="00580526"/>
    <w:rsid w:val="00581922"/>
    <w:rsid w:val="00584DE4"/>
    <w:rsid w:val="00586212"/>
    <w:rsid w:val="005876B2"/>
    <w:rsid w:val="00592EA6"/>
    <w:rsid w:val="005954A0"/>
    <w:rsid w:val="00595683"/>
    <w:rsid w:val="00595E74"/>
    <w:rsid w:val="005A0E42"/>
    <w:rsid w:val="005A2161"/>
    <w:rsid w:val="005A31FE"/>
    <w:rsid w:val="005B5403"/>
    <w:rsid w:val="005B695C"/>
    <w:rsid w:val="005B792C"/>
    <w:rsid w:val="005C0E4A"/>
    <w:rsid w:val="005C1343"/>
    <w:rsid w:val="005C2F8D"/>
    <w:rsid w:val="005C399E"/>
    <w:rsid w:val="005C6041"/>
    <w:rsid w:val="005D3443"/>
    <w:rsid w:val="005D4ED5"/>
    <w:rsid w:val="005D5797"/>
    <w:rsid w:val="005D790C"/>
    <w:rsid w:val="005E34EA"/>
    <w:rsid w:val="005E3EBD"/>
    <w:rsid w:val="005E53B5"/>
    <w:rsid w:val="005F0D35"/>
    <w:rsid w:val="005F12F9"/>
    <w:rsid w:val="005F7696"/>
    <w:rsid w:val="00603955"/>
    <w:rsid w:val="006047B0"/>
    <w:rsid w:val="0060616E"/>
    <w:rsid w:val="00614369"/>
    <w:rsid w:val="00616F55"/>
    <w:rsid w:val="00624CC1"/>
    <w:rsid w:val="0062508B"/>
    <w:rsid w:val="00630EAB"/>
    <w:rsid w:val="006367A7"/>
    <w:rsid w:val="0063761D"/>
    <w:rsid w:val="006378E0"/>
    <w:rsid w:val="006405E3"/>
    <w:rsid w:val="00644DE4"/>
    <w:rsid w:val="00645FA3"/>
    <w:rsid w:val="00647D3B"/>
    <w:rsid w:val="006569BC"/>
    <w:rsid w:val="00661644"/>
    <w:rsid w:val="006629BE"/>
    <w:rsid w:val="00664B97"/>
    <w:rsid w:val="00670274"/>
    <w:rsid w:val="0067422A"/>
    <w:rsid w:val="00677F12"/>
    <w:rsid w:val="00682889"/>
    <w:rsid w:val="006834B3"/>
    <w:rsid w:val="00685271"/>
    <w:rsid w:val="006875F5"/>
    <w:rsid w:val="00690B84"/>
    <w:rsid w:val="006944C4"/>
    <w:rsid w:val="006A0C5D"/>
    <w:rsid w:val="006A3241"/>
    <w:rsid w:val="006A66D8"/>
    <w:rsid w:val="006A6799"/>
    <w:rsid w:val="006B124F"/>
    <w:rsid w:val="006C0823"/>
    <w:rsid w:val="006C0C18"/>
    <w:rsid w:val="006C13DF"/>
    <w:rsid w:val="006C19C1"/>
    <w:rsid w:val="006C26AA"/>
    <w:rsid w:val="006C3C7E"/>
    <w:rsid w:val="006C7025"/>
    <w:rsid w:val="006D289C"/>
    <w:rsid w:val="006D4160"/>
    <w:rsid w:val="006D5748"/>
    <w:rsid w:val="006E0992"/>
    <w:rsid w:val="006E1AB4"/>
    <w:rsid w:val="006E4171"/>
    <w:rsid w:val="006E755C"/>
    <w:rsid w:val="006F129B"/>
    <w:rsid w:val="006F139D"/>
    <w:rsid w:val="006F5C4A"/>
    <w:rsid w:val="006F5D45"/>
    <w:rsid w:val="006F5DD7"/>
    <w:rsid w:val="00700116"/>
    <w:rsid w:val="007041CD"/>
    <w:rsid w:val="00705737"/>
    <w:rsid w:val="00707E30"/>
    <w:rsid w:val="00707EDE"/>
    <w:rsid w:val="007112F9"/>
    <w:rsid w:val="00714169"/>
    <w:rsid w:val="00722378"/>
    <w:rsid w:val="007255F0"/>
    <w:rsid w:val="0072772E"/>
    <w:rsid w:val="00727A16"/>
    <w:rsid w:val="00727D0F"/>
    <w:rsid w:val="00731C45"/>
    <w:rsid w:val="0073211B"/>
    <w:rsid w:val="007329C1"/>
    <w:rsid w:val="00733041"/>
    <w:rsid w:val="00733BFE"/>
    <w:rsid w:val="00735F30"/>
    <w:rsid w:val="00736326"/>
    <w:rsid w:val="00737874"/>
    <w:rsid w:val="00751362"/>
    <w:rsid w:val="00751C7F"/>
    <w:rsid w:val="00752BA4"/>
    <w:rsid w:val="007557BD"/>
    <w:rsid w:val="00756849"/>
    <w:rsid w:val="00760285"/>
    <w:rsid w:val="007620CC"/>
    <w:rsid w:val="00771B13"/>
    <w:rsid w:val="00773B0E"/>
    <w:rsid w:val="007751CC"/>
    <w:rsid w:val="00775F30"/>
    <w:rsid w:val="0078246C"/>
    <w:rsid w:val="0078372B"/>
    <w:rsid w:val="00783BB2"/>
    <w:rsid w:val="00785950"/>
    <w:rsid w:val="00790BD9"/>
    <w:rsid w:val="00791644"/>
    <w:rsid w:val="00792E95"/>
    <w:rsid w:val="00793230"/>
    <w:rsid w:val="007974B2"/>
    <w:rsid w:val="007976E8"/>
    <w:rsid w:val="007A41AD"/>
    <w:rsid w:val="007A627E"/>
    <w:rsid w:val="007A7ECA"/>
    <w:rsid w:val="007B0D3B"/>
    <w:rsid w:val="007B1304"/>
    <w:rsid w:val="007B4A3E"/>
    <w:rsid w:val="007B7F47"/>
    <w:rsid w:val="007C140D"/>
    <w:rsid w:val="007C3C68"/>
    <w:rsid w:val="007C6D22"/>
    <w:rsid w:val="007C76B7"/>
    <w:rsid w:val="007D1271"/>
    <w:rsid w:val="007D473F"/>
    <w:rsid w:val="007D6A44"/>
    <w:rsid w:val="007E10E8"/>
    <w:rsid w:val="007E13E6"/>
    <w:rsid w:val="007E1F51"/>
    <w:rsid w:val="007E1FED"/>
    <w:rsid w:val="007E3A14"/>
    <w:rsid w:val="007E5C16"/>
    <w:rsid w:val="007F019F"/>
    <w:rsid w:val="007F1F94"/>
    <w:rsid w:val="007F49D7"/>
    <w:rsid w:val="00802E10"/>
    <w:rsid w:val="00804423"/>
    <w:rsid w:val="008044F2"/>
    <w:rsid w:val="008067D5"/>
    <w:rsid w:val="008150E4"/>
    <w:rsid w:val="00815465"/>
    <w:rsid w:val="008162EF"/>
    <w:rsid w:val="008215A0"/>
    <w:rsid w:val="00821967"/>
    <w:rsid w:val="0082693B"/>
    <w:rsid w:val="00827461"/>
    <w:rsid w:val="00830556"/>
    <w:rsid w:val="00833708"/>
    <w:rsid w:val="00833FE7"/>
    <w:rsid w:val="00834BF8"/>
    <w:rsid w:val="00837702"/>
    <w:rsid w:val="008420D4"/>
    <w:rsid w:val="00843DB6"/>
    <w:rsid w:val="00844EFE"/>
    <w:rsid w:val="008470C1"/>
    <w:rsid w:val="0085185E"/>
    <w:rsid w:val="00853C5D"/>
    <w:rsid w:val="00853E28"/>
    <w:rsid w:val="0085410E"/>
    <w:rsid w:val="00854AFF"/>
    <w:rsid w:val="00855620"/>
    <w:rsid w:val="00857F05"/>
    <w:rsid w:val="008606E0"/>
    <w:rsid w:val="00870544"/>
    <w:rsid w:val="008771F2"/>
    <w:rsid w:val="0087782D"/>
    <w:rsid w:val="008800DB"/>
    <w:rsid w:val="00886C6F"/>
    <w:rsid w:val="008913B9"/>
    <w:rsid w:val="00892297"/>
    <w:rsid w:val="0089500A"/>
    <w:rsid w:val="00895062"/>
    <w:rsid w:val="008957A0"/>
    <w:rsid w:val="008A1C5C"/>
    <w:rsid w:val="008A5422"/>
    <w:rsid w:val="008B12A8"/>
    <w:rsid w:val="008B20A4"/>
    <w:rsid w:val="008B30F2"/>
    <w:rsid w:val="008B5A61"/>
    <w:rsid w:val="008B6C7E"/>
    <w:rsid w:val="008C185A"/>
    <w:rsid w:val="008C7E72"/>
    <w:rsid w:val="008D0570"/>
    <w:rsid w:val="008D063E"/>
    <w:rsid w:val="008D260F"/>
    <w:rsid w:val="008D3A7B"/>
    <w:rsid w:val="008D68F4"/>
    <w:rsid w:val="008E2AD3"/>
    <w:rsid w:val="008E3B55"/>
    <w:rsid w:val="008E50C5"/>
    <w:rsid w:val="008E791C"/>
    <w:rsid w:val="008F4AD8"/>
    <w:rsid w:val="008F64D2"/>
    <w:rsid w:val="009039A6"/>
    <w:rsid w:val="00903F84"/>
    <w:rsid w:val="00904D19"/>
    <w:rsid w:val="00907614"/>
    <w:rsid w:val="00907B58"/>
    <w:rsid w:val="0091091C"/>
    <w:rsid w:val="00912FF6"/>
    <w:rsid w:val="009149F0"/>
    <w:rsid w:val="0091519B"/>
    <w:rsid w:val="00917525"/>
    <w:rsid w:val="00926A7D"/>
    <w:rsid w:val="00926E2F"/>
    <w:rsid w:val="00930F82"/>
    <w:rsid w:val="00933A92"/>
    <w:rsid w:val="00934CA1"/>
    <w:rsid w:val="009353BF"/>
    <w:rsid w:val="0094240E"/>
    <w:rsid w:val="00942C6A"/>
    <w:rsid w:val="009433A9"/>
    <w:rsid w:val="00945C75"/>
    <w:rsid w:val="00952358"/>
    <w:rsid w:val="00953854"/>
    <w:rsid w:val="00953BA7"/>
    <w:rsid w:val="0096220D"/>
    <w:rsid w:val="009729A2"/>
    <w:rsid w:val="009755C7"/>
    <w:rsid w:val="00975D30"/>
    <w:rsid w:val="0098612E"/>
    <w:rsid w:val="009877F4"/>
    <w:rsid w:val="009900A7"/>
    <w:rsid w:val="00991AC6"/>
    <w:rsid w:val="009931FD"/>
    <w:rsid w:val="00993DDE"/>
    <w:rsid w:val="00993E7B"/>
    <w:rsid w:val="0099567A"/>
    <w:rsid w:val="00995ACE"/>
    <w:rsid w:val="00996451"/>
    <w:rsid w:val="009A0969"/>
    <w:rsid w:val="009A1544"/>
    <w:rsid w:val="009A43E1"/>
    <w:rsid w:val="009A4D54"/>
    <w:rsid w:val="009A6BA9"/>
    <w:rsid w:val="009A7F88"/>
    <w:rsid w:val="009B05CF"/>
    <w:rsid w:val="009B25B7"/>
    <w:rsid w:val="009C08B2"/>
    <w:rsid w:val="009C0AB4"/>
    <w:rsid w:val="009C1BD2"/>
    <w:rsid w:val="009C2235"/>
    <w:rsid w:val="009C6E29"/>
    <w:rsid w:val="009C79C2"/>
    <w:rsid w:val="009D0267"/>
    <w:rsid w:val="009D2649"/>
    <w:rsid w:val="009D422A"/>
    <w:rsid w:val="009D70D8"/>
    <w:rsid w:val="009E6ACC"/>
    <w:rsid w:val="009F0CDD"/>
    <w:rsid w:val="009F3DD6"/>
    <w:rsid w:val="009F7725"/>
    <w:rsid w:val="009F777F"/>
    <w:rsid w:val="00A00265"/>
    <w:rsid w:val="00A0261B"/>
    <w:rsid w:val="00A1044C"/>
    <w:rsid w:val="00A140A2"/>
    <w:rsid w:val="00A207B1"/>
    <w:rsid w:val="00A21C90"/>
    <w:rsid w:val="00A26A6C"/>
    <w:rsid w:val="00A308D8"/>
    <w:rsid w:val="00A3181B"/>
    <w:rsid w:val="00A327ED"/>
    <w:rsid w:val="00A378D8"/>
    <w:rsid w:val="00A4278E"/>
    <w:rsid w:val="00A42C74"/>
    <w:rsid w:val="00A45BE8"/>
    <w:rsid w:val="00A50C07"/>
    <w:rsid w:val="00A51E1C"/>
    <w:rsid w:val="00A57945"/>
    <w:rsid w:val="00A6585A"/>
    <w:rsid w:val="00A700DC"/>
    <w:rsid w:val="00A70FD7"/>
    <w:rsid w:val="00A72114"/>
    <w:rsid w:val="00A7222B"/>
    <w:rsid w:val="00A76B4F"/>
    <w:rsid w:val="00A80FBF"/>
    <w:rsid w:val="00A825A2"/>
    <w:rsid w:val="00A8797F"/>
    <w:rsid w:val="00A90D31"/>
    <w:rsid w:val="00A93172"/>
    <w:rsid w:val="00A93719"/>
    <w:rsid w:val="00A954E4"/>
    <w:rsid w:val="00AA077C"/>
    <w:rsid w:val="00AA0A32"/>
    <w:rsid w:val="00AA5014"/>
    <w:rsid w:val="00AA6702"/>
    <w:rsid w:val="00AB395A"/>
    <w:rsid w:val="00AB4E81"/>
    <w:rsid w:val="00AB7D94"/>
    <w:rsid w:val="00AC4496"/>
    <w:rsid w:val="00AC5BAC"/>
    <w:rsid w:val="00AC7720"/>
    <w:rsid w:val="00AD176A"/>
    <w:rsid w:val="00AD2086"/>
    <w:rsid w:val="00AD52FF"/>
    <w:rsid w:val="00AE0BA8"/>
    <w:rsid w:val="00AE171D"/>
    <w:rsid w:val="00AE17E4"/>
    <w:rsid w:val="00AE423F"/>
    <w:rsid w:val="00AE4798"/>
    <w:rsid w:val="00AE4DD5"/>
    <w:rsid w:val="00AE5D9B"/>
    <w:rsid w:val="00AE6029"/>
    <w:rsid w:val="00AE6C2A"/>
    <w:rsid w:val="00AE7317"/>
    <w:rsid w:val="00AE7B33"/>
    <w:rsid w:val="00AF1BB5"/>
    <w:rsid w:val="00AF6015"/>
    <w:rsid w:val="00B043E6"/>
    <w:rsid w:val="00B06179"/>
    <w:rsid w:val="00B073C8"/>
    <w:rsid w:val="00B077AF"/>
    <w:rsid w:val="00B07E53"/>
    <w:rsid w:val="00B1180E"/>
    <w:rsid w:val="00B138E4"/>
    <w:rsid w:val="00B1601C"/>
    <w:rsid w:val="00B16729"/>
    <w:rsid w:val="00B171A3"/>
    <w:rsid w:val="00B2104F"/>
    <w:rsid w:val="00B32061"/>
    <w:rsid w:val="00B34F05"/>
    <w:rsid w:val="00B35039"/>
    <w:rsid w:val="00B36D71"/>
    <w:rsid w:val="00B40658"/>
    <w:rsid w:val="00B43F07"/>
    <w:rsid w:val="00B47627"/>
    <w:rsid w:val="00B507FF"/>
    <w:rsid w:val="00B50884"/>
    <w:rsid w:val="00B529F6"/>
    <w:rsid w:val="00B53FED"/>
    <w:rsid w:val="00B55973"/>
    <w:rsid w:val="00B57F8C"/>
    <w:rsid w:val="00B61C5A"/>
    <w:rsid w:val="00B62CCD"/>
    <w:rsid w:val="00B6764E"/>
    <w:rsid w:val="00B8322B"/>
    <w:rsid w:val="00B92A6F"/>
    <w:rsid w:val="00B93272"/>
    <w:rsid w:val="00B97BCD"/>
    <w:rsid w:val="00BA0ACA"/>
    <w:rsid w:val="00BA1CF5"/>
    <w:rsid w:val="00BA283E"/>
    <w:rsid w:val="00BA3EFF"/>
    <w:rsid w:val="00BB371E"/>
    <w:rsid w:val="00BB3BB5"/>
    <w:rsid w:val="00BB6680"/>
    <w:rsid w:val="00BC07B3"/>
    <w:rsid w:val="00BC269E"/>
    <w:rsid w:val="00BC3B2F"/>
    <w:rsid w:val="00BC4EC0"/>
    <w:rsid w:val="00BD00E8"/>
    <w:rsid w:val="00BD01BE"/>
    <w:rsid w:val="00BD0885"/>
    <w:rsid w:val="00BD0FE2"/>
    <w:rsid w:val="00BD1819"/>
    <w:rsid w:val="00BD19F0"/>
    <w:rsid w:val="00BD1D26"/>
    <w:rsid w:val="00BD35C3"/>
    <w:rsid w:val="00BE2032"/>
    <w:rsid w:val="00BE3FAF"/>
    <w:rsid w:val="00BE5339"/>
    <w:rsid w:val="00BE5A18"/>
    <w:rsid w:val="00BE6A21"/>
    <w:rsid w:val="00BE6D07"/>
    <w:rsid w:val="00BE7556"/>
    <w:rsid w:val="00BF0E29"/>
    <w:rsid w:val="00BF21FD"/>
    <w:rsid w:val="00BF222D"/>
    <w:rsid w:val="00C16EAB"/>
    <w:rsid w:val="00C17B4B"/>
    <w:rsid w:val="00C20A36"/>
    <w:rsid w:val="00C21B10"/>
    <w:rsid w:val="00C240BD"/>
    <w:rsid w:val="00C2460D"/>
    <w:rsid w:val="00C27730"/>
    <w:rsid w:val="00C310F5"/>
    <w:rsid w:val="00C36B16"/>
    <w:rsid w:val="00C50F82"/>
    <w:rsid w:val="00C51953"/>
    <w:rsid w:val="00C5283C"/>
    <w:rsid w:val="00C548D1"/>
    <w:rsid w:val="00C56BB5"/>
    <w:rsid w:val="00C619FF"/>
    <w:rsid w:val="00C65DF8"/>
    <w:rsid w:val="00C71163"/>
    <w:rsid w:val="00C7576A"/>
    <w:rsid w:val="00C77369"/>
    <w:rsid w:val="00C801C3"/>
    <w:rsid w:val="00C80753"/>
    <w:rsid w:val="00C81165"/>
    <w:rsid w:val="00C83D26"/>
    <w:rsid w:val="00C83F57"/>
    <w:rsid w:val="00C855E4"/>
    <w:rsid w:val="00C85AFD"/>
    <w:rsid w:val="00C90AC1"/>
    <w:rsid w:val="00C91C53"/>
    <w:rsid w:val="00C91EAD"/>
    <w:rsid w:val="00C928B4"/>
    <w:rsid w:val="00C953EF"/>
    <w:rsid w:val="00CA1008"/>
    <w:rsid w:val="00CA32A5"/>
    <w:rsid w:val="00CA376B"/>
    <w:rsid w:val="00CA4BE6"/>
    <w:rsid w:val="00CB070C"/>
    <w:rsid w:val="00CB3778"/>
    <w:rsid w:val="00CB3826"/>
    <w:rsid w:val="00CC0BFE"/>
    <w:rsid w:val="00CC1F03"/>
    <w:rsid w:val="00CC71CC"/>
    <w:rsid w:val="00CC772E"/>
    <w:rsid w:val="00CD0846"/>
    <w:rsid w:val="00CD1D83"/>
    <w:rsid w:val="00CD6E35"/>
    <w:rsid w:val="00CE0CF5"/>
    <w:rsid w:val="00CE4818"/>
    <w:rsid w:val="00CE6F3C"/>
    <w:rsid w:val="00CE71FF"/>
    <w:rsid w:val="00CF093A"/>
    <w:rsid w:val="00CF0A59"/>
    <w:rsid w:val="00CF29D9"/>
    <w:rsid w:val="00CF56BE"/>
    <w:rsid w:val="00CF7F88"/>
    <w:rsid w:val="00D00BA8"/>
    <w:rsid w:val="00D016CC"/>
    <w:rsid w:val="00D02966"/>
    <w:rsid w:val="00D05A14"/>
    <w:rsid w:val="00D060F8"/>
    <w:rsid w:val="00D06328"/>
    <w:rsid w:val="00D1091D"/>
    <w:rsid w:val="00D1304D"/>
    <w:rsid w:val="00D14829"/>
    <w:rsid w:val="00D155D3"/>
    <w:rsid w:val="00D229A1"/>
    <w:rsid w:val="00D26970"/>
    <w:rsid w:val="00D30AB9"/>
    <w:rsid w:val="00D31E42"/>
    <w:rsid w:val="00D31F58"/>
    <w:rsid w:val="00D327BC"/>
    <w:rsid w:val="00D3553D"/>
    <w:rsid w:val="00D36474"/>
    <w:rsid w:val="00D369E9"/>
    <w:rsid w:val="00D376C7"/>
    <w:rsid w:val="00D40AD2"/>
    <w:rsid w:val="00D4306A"/>
    <w:rsid w:val="00D564B4"/>
    <w:rsid w:val="00D5668A"/>
    <w:rsid w:val="00D60775"/>
    <w:rsid w:val="00D64CE4"/>
    <w:rsid w:val="00D64F35"/>
    <w:rsid w:val="00D65317"/>
    <w:rsid w:val="00D67199"/>
    <w:rsid w:val="00D709A7"/>
    <w:rsid w:val="00D744FB"/>
    <w:rsid w:val="00D75BF1"/>
    <w:rsid w:val="00D77893"/>
    <w:rsid w:val="00D82962"/>
    <w:rsid w:val="00D82BE5"/>
    <w:rsid w:val="00D85CEC"/>
    <w:rsid w:val="00D86A5E"/>
    <w:rsid w:val="00D909A5"/>
    <w:rsid w:val="00D93958"/>
    <w:rsid w:val="00D97397"/>
    <w:rsid w:val="00DA1EAB"/>
    <w:rsid w:val="00DA3730"/>
    <w:rsid w:val="00DA4559"/>
    <w:rsid w:val="00DA7675"/>
    <w:rsid w:val="00DB0252"/>
    <w:rsid w:val="00DB21B2"/>
    <w:rsid w:val="00DB59EE"/>
    <w:rsid w:val="00DC1C85"/>
    <w:rsid w:val="00DC4A44"/>
    <w:rsid w:val="00DC581A"/>
    <w:rsid w:val="00DD2887"/>
    <w:rsid w:val="00DD4CB6"/>
    <w:rsid w:val="00DD7D65"/>
    <w:rsid w:val="00DD7E78"/>
    <w:rsid w:val="00DE0CD5"/>
    <w:rsid w:val="00DE1DB2"/>
    <w:rsid w:val="00DF049B"/>
    <w:rsid w:val="00DF5102"/>
    <w:rsid w:val="00DF5B73"/>
    <w:rsid w:val="00DF6141"/>
    <w:rsid w:val="00DF7791"/>
    <w:rsid w:val="00E01B16"/>
    <w:rsid w:val="00E124CB"/>
    <w:rsid w:val="00E15ACA"/>
    <w:rsid w:val="00E2045F"/>
    <w:rsid w:val="00E21361"/>
    <w:rsid w:val="00E222EF"/>
    <w:rsid w:val="00E231F3"/>
    <w:rsid w:val="00E23359"/>
    <w:rsid w:val="00E3003C"/>
    <w:rsid w:val="00E3191D"/>
    <w:rsid w:val="00E32D61"/>
    <w:rsid w:val="00E34661"/>
    <w:rsid w:val="00E3785E"/>
    <w:rsid w:val="00E404CB"/>
    <w:rsid w:val="00E427F6"/>
    <w:rsid w:val="00E52263"/>
    <w:rsid w:val="00E54C33"/>
    <w:rsid w:val="00E56A04"/>
    <w:rsid w:val="00E57466"/>
    <w:rsid w:val="00E5783D"/>
    <w:rsid w:val="00E64F4A"/>
    <w:rsid w:val="00E70C21"/>
    <w:rsid w:val="00E734E7"/>
    <w:rsid w:val="00E81A33"/>
    <w:rsid w:val="00E83B10"/>
    <w:rsid w:val="00E871D3"/>
    <w:rsid w:val="00E8767E"/>
    <w:rsid w:val="00E922E5"/>
    <w:rsid w:val="00EA38EC"/>
    <w:rsid w:val="00EA763B"/>
    <w:rsid w:val="00EB1FB9"/>
    <w:rsid w:val="00EB2787"/>
    <w:rsid w:val="00EB5AAB"/>
    <w:rsid w:val="00EC1205"/>
    <w:rsid w:val="00EC256F"/>
    <w:rsid w:val="00EC3639"/>
    <w:rsid w:val="00EC7235"/>
    <w:rsid w:val="00ED0C69"/>
    <w:rsid w:val="00ED0EB8"/>
    <w:rsid w:val="00ED4462"/>
    <w:rsid w:val="00EE2C58"/>
    <w:rsid w:val="00EE3295"/>
    <w:rsid w:val="00EE78B4"/>
    <w:rsid w:val="00EF0EAC"/>
    <w:rsid w:val="00EF10A7"/>
    <w:rsid w:val="00EF2198"/>
    <w:rsid w:val="00EF3C1E"/>
    <w:rsid w:val="00EF5C5C"/>
    <w:rsid w:val="00EF697D"/>
    <w:rsid w:val="00F0125F"/>
    <w:rsid w:val="00F02D05"/>
    <w:rsid w:val="00F04D94"/>
    <w:rsid w:val="00F079F6"/>
    <w:rsid w:val="00F11472"/>
    <w:rsid w:val="00F1475F"/>
    <w:rsid w:val="00F17B7C"/>
    <w:rsid w:val="00F233FD"/>
    <w:rsid w:val="00F2445C"/>
    <w:rsid w:val="00F320DD"/>
    <w:rsid w:val="00F33516"/>
    <w:rsid w:val="00F3495D"/>
    <w:rsid w:val="00F450E7"/>
    <w:rsid w:val="00F47016"/>
    <w:rsid w:val="00F50FF4"/>
    <w:rsid w:val="00F54150"/>
    <w:rsid w:val="00F55881"/>
    <w:rsid w:val="00F55C73"/>
    <w:rsid w:val="00F56EE1"/>
    <w:rsid w:val="00F57BC2"/>
    <w:rsid w:val="00F6097F"/>
    <w:rsid w:val="00F64E1C"/>
    <w:rsid w:val="00F70AEB"/>
    <w:rsid w:val="00F7668A"/>
    <w:rsid w:val="00F77B54"/>
    <w:rsid w:val="00F81C57"/>
    <w:rsid w:val="00F84129"/>
    <w:rsid w:val="00F8467E"/>
    <w:rsid w:val="00F87026"/>
    <w:rsid w:val="00F9147F"/>
    <w:rsid w:val="00F935ED"/>
    <w:rsid w:val="00F96772"/>
    <w:rsid w:val="00F96937"/>
    <w:rsid w:val="00F97524"/>
    <w:rsid w:val="00F979A5"/>
    <w:rsid w:val="00FA14FD"/>
    <w:rsid w:val="00FA5CD4"/>
    <w:rsid w:val="00FA7657"/>
    <w:rsid w:val="00FB0418"/>
    <w:rsid w:val="00FB2DA6"/>
    <w:rsid w:val="00FB34E5"/>
    <w:rsid w:val="00FB46BE"/>
    <w:rsid w:val="00FC00AC"/>
    <w:rsid w:val="00FC2B17"/>
    <w:rsid w:val="00FC36FF"/>
    <w:rsid w:val="00FC47FC"/>
    <w:rsid w:val="00FC6104"/>
    <w:rsid w:val="00FD668D"/>
    <w:rsid w:val="00FE10A0"/>
    <w:rsid w:val="00FE1A5B"/>
    <w:rsid w:val="00FE1BD8"/>
    <w:rsid w:val="00FE3460"/>
    <w:rsid w:val="00FE371F"/>
    <w:rsid w:val="00FE3EB7"/>
    <w:rsid w:val="00FF0799"/>
    <w:rsid w:val="00FF346C"/>
    <w:rsid w:val="00FF3B96"/>
    <w:rsid w:val="00FF5AB8"/>
    <w:rsid w:val="00FF611F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75"/>
  </w:style>
  <w:style w:type="paragraph" w:styleId="1">
    <w:name w:val="heading 1"/>
    <w:basedOn w:val="a"/>
    <w:next w:val="a"/>
    <w:qFormat/>
    <w:rsid w:val="009E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A31FE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86A5E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rsid w:val="00D86A5E"/>
    <w:pPr>
      <w:widowControl w:val="0"/>
      <w:spacing w:line="300" w:lineRule="auto"/>
      <w:ind w:left="320" w:hanging="340"/>
    </w:pPr>
    <w:rPr>
      <w:i/>
      <w:snapToGrid w:val="0"/>
      <w:sz w:val="22"/>
    </w:rPr>
  </w:style>
  <w:style w:type="paragraph" w:styleId="a3">
    <w:name w:val="Body Text"/>
    <w:basedOn w:val="a"/>
    <w:rsid w:val="00D86A5E"/>
    <w:pPr>
      <w:jc w:val="both"/>
    </w:pPr>
    <w:rPr>
      <w:sz w:val="24"/>
    </w:rPr>
  </w:style>
  <w:style w:type="paragraph" w:customStyle="1" w:styleId="ConsTitle">
    <w:name w:val="ConsTitle"/>
    <w:rsid w:val="00571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7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71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A954E4"/>
    <w:rPr>
      <w:color w:val="0000FF"/>
      <w:u w:val="single"/>
    </w:rPr>
  </w:style>
  <w:style w:type="paragraph" w:styleId="2">
    <w:name w:val="Body Text 2"/>
    <w:basedOn w:val="a"/>
    <w:rsid w:val="007112F9"/>
    <w:pPr>
      <w:spacing w:after="120" w:line="480" w:lineRule="auto"/>
    </w:pPr>
  </w:style>
  <w:style w:type="paragraph" w:styleId="20">
    <w:name w:val="Body Text Indent 2"/>
    <w:basedOn w:val="a"/>
    <w:rsid w:val="007112F9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876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A1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54BB4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3">
    <w:name w:val="Обычный3"/>
    <w:rsid w:val="00554BB4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Style1">
    <w:name w:val="Style1"/>
    <w:basedOn w:val="a"/>
    <w:uiPriority w:val="99"/>
    <w:rsid w:val="00CA1008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A1008"/>
    <w:pPr>
      <w:widowControl w:val="0"/>
      <w:autoSpaceDE w:val="0"/>
      <w:autoSpaceDN w:val="0"/>
      <w:adjustRightInd w:val="0"/>
      <w:spacing w:line="312" w:lineRule="exact"/>
      <w:ind w:firstLine="715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CA100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4">
    <w:name w:val="Font Style24"/>
    <w:basedOn w:val="a0"/>
    <w:uiPriority w:val="99"/>
    <w:rsid w:val="00CA100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33147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C26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269E"/>
  </w:style>
  <w:style w:type="paragraph" w:styleId="aa">
    <w:name w:val="footer"/>
    <w:basedOn w:val="a"/>
    <w:link w:val="ab"/>
    <w:uiPriority w:val="99"/>
    <w:unhideWhenUsed/>
    <w:rsid w:val="00BC26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269E"/>
  </w:style>
  <w:style w:type="paragraph" w:customStyle="1" w:styleId="Style5">
    <w:name w:val="Style5"/>
    <w:basedOn w:val="a"/>
    <w:uiPriority w:val="99"/>
    <w:rsid w:val="00450579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50579"/>
    <w:pPr>
      <w:widowControl w:val="0"/>
      <w:autoSpaceDE w:val="0"/>
      <w:autoSpaceDN w:val="0"/>
      <w:adjustRightInd w:val="0"/>
      <w:spacing w:line="322" w:lineRule="exact"/>
      <w:ind w:hanging="34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5057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20">
    <w:name w:val="Font Style20"/>
    <w:uiPriority w:val="99"/>
    <w:rsid w:val="0045057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c">
    <w:name w:val="Основной текст_"/>
    <w:basedOn w:val="a0"/>
    <w:link w:val="12"/>
    <w:locked/>
    <w:rsid w:val="003E31A4"/>
    <w:rPr>
      <w:spacing w:val="-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E31A4"/>
    <w:pPr>
      <w:widowControl w:val="0"/>
      <w:shd w:val="clear" w:color="auto" w:fill="FFFFFF"/>
      <w:spacing w:after="240" w:line="307" w:lineRule="exact"/>
      <w:jc w:val="center"/>
    </w:pPr>
    <w:rPr>
      <w:spacing w:val="-1"/>
      <w:sz w:val="25"/>
      <w:szCs w:val="25"/>
    </w:rPr>
  </w:style>
  <w:style w:type="paragraph" w:styleId="ad">
    <w:name w:val="No Spacing"/>
    <w:link w:val="ae"/>
    <w:uiPriority w:val="1"/>
    <w:qFormat/>
    <w:rsid w:val="0020484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204844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576DB7"/>
  </w:style>
  <w:style w:type="character" w:customStyle="1" w:styleId="af0">
    <w:name w:val="Текст сноски Знак"/>
    <w:basedOn w:val="a0"/>
    <w:link w:val="af"/>
    <w:uiPriority w:val="99"/>
    <w:semiHidden/>
    <w:rsid w:val="00576DB7"/>
  </w:style>
  <w:style w:type="character" w:styleId="af1">
    <w:name w:val="footnote reference"/>
    <w:basedOn w:val="a0"/>
    <w:uiPriority w:val="99"/>
    <w:semiHidden/>
    <w:unhideWhenUsed/>
    <w:rsid w:val="00576D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778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OTMU</Company>
  <LinksUpToDate>false</LinksUpToDate>
  <CharactersWithSpaces>6229</CharactersWithSpaces>
  <SharedDoc>false</SharedDoc>
  <HLinks>
    <vt:vector size="6" baseType="variant"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mailto:dz@dzhmao.ru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bil-va</cp:lastModifiedBy>
  <cp:revision>64</cp:revision>
  <cp:lastPrinted>2017-03-22T04:16:00Z</cp:lastPrinted>
  <dcterms:created xsi:type="dcterms:W3CDTF">2016-07-25T11:36:00Z</dcterms:created>
  <dcterms:modified xsi:type="dcterms:W3CDTF">2017-03-22T04:18:00Z</dcterms:modified>
</cp:coreProperties>
</file>